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1A96" w14:textId="59A8F314" w:rsidR="005E5C90" w:rsidRDefault="00681439">
      <w:pPr>
        <w:rPr>
          <w:rFonts w:ascii="黑体" w:eastAsia="黑体" w:hAnsi="Arial" w:cs="Arial"/>
          <w:szCs w:val="32"/>
        </w:rPr>
      </w:pPr>
      <w:r>
        <w:rPr>
          <w:rFonts w:ascii="黑体" w:eastAsia="黑体" w:hAnsi="Arial" w:cs="Arial" w:hint="eastAsia"/>
          <w:szCs w:val="32"/>
        </w:rPr>
        <w:t>附件</w:t>
      </w:r>
      <w:r w:rsidR="00FC14BB">
        <w:rPr>
          <w:rFonts w:ascii="黑体" w:eastAsia="黑体" w:hAnsi="Arial" w:cs="Arial" w:hint="eastAsia"/>
          <w:szCs w:val="32"/>
        </w:rPr>
        <w:t>三</w:t>
      </w:r>
      <w:r>
        <w:rPr>
          <w:rFonts w:ascii="黑体" w:eastAsia="黑体" w:hAnsi="Arial" w:cs="Arial" w:hint="eastAsia"/>
          <w:szCs w:val="32"/>
        </w:rPr>
        <w:t>：</w:t>
      </w:r>
    </w:p>
    <w:p w14:paraId="329DE31B" w14:textId="0F1D319A" w:rsidR="005E5C90" w:rsidRDefault="003F5FAD">
      <w:pPr>
        <w:tabs>
          <w:tab w:val="left" w:pos="3392"/>
        </w:tabs>
        <w:jc w:val="center"/>
        <w:rPr>
          <w:rFonts w:ascii="Arial" w:hAnsi="Arial" w:cs="Arial"/>
          <w:b/>
        </w:rPr>
      </w:pPr>
      <w:r>
        <w:rPr>
          <w:rFonts w:ascii="宋体" w:eastAsia="宋体" w:hAnsi="宋体" w:cs="Arial" w:hint="eastAsia"/>
          <w:b/>
          <w:szCs w:val="32"/>
        </w:rPr>
        <w:t>全国</w:t>
      </w:r>
      <w:r w:rsidR="00681439">
        <w:rPr>
          <w:rFonts w:ascii="宋体" w:eastAsia="宋体" w:hAnsi="宋体" w:cs="Arial" w:hint="eastAsia"/>
          <w:b/>
          <w:szCs w:val="32"/>
        </w:rPr>
        <w:t>硫酸</w:t>
      </w:r>
      <w:r w:rsidR="00120414">
        <w:rPr>
          <w:rFonts w:ascii="宋体" w:eastAsia="宋体" w:hAnsi="宋体" w:cs="Arial" w:hint="eastAsia"/>
          <w:b/>
          <w:szCs w:val="32"/>
        </w:rPr>
        <w:t>及硫化工</w:t>
      </w:r>
      <w:r w:rsidR="00681439">
        <w:rPr>
          <w:rFonts w:ascii="宋体" w:eastAsia="宋体" w:hAnsi="宋体" w:cs="Arial" w:hint="eastAsia"/>
          <w:b/>
          <w:szCs w:val="32"/>
        </w:rPr>
        <w:t>行业</w:t>
      </w:r>
      <w:r w:rsidR="00681439">
        <w:rPr>
          <w:rFonts w:ascii="宋体" w:eastAsia="宋体" w:hAnsi="宋体" w:cs="Arial"/>
          <w:b/>
          <w:szCs w:val="32"/>
        </w:rPr>
        <w:t>工程</w:t>
      </w:r>
      <w:r w:rsidR="00681439">
        <w:rPr>
          <w:rFonts w:ascii="宋体" w:eastAsia="宋体" w:hAnsi="宋体" w:cs="Arial" w:hint="eastAsia"/>
          <w:b/>
          <w:szCs w:val="32"/>
        </w:rPr>
        <w:t>研究</w:t>
      </w:r>
      <w:r w:rsidR="00681439">
        <w:rPr>
          <w:rFonts w:ascii="宋体" w:eastAsia="宋体" w:hAnsi="宋体" w:cs="Arial"/>
          <w:b/>
          <w:szCs w:val="32"/>
        </w:rPr>
        <w:t>中心</w:t>
      </w:r>
      <w:r w:rsidR="00681439">
        <w:rPr>
          <w:rFonts w:ascii="宋体" w:eastAsia="宋体" w:hAnsi="宋体" w:cs="Arial" w:hint="eastAsia"/>
          <w:b/>
          <w:szCs w:val="32"/>
        </w:rPr>
        <w:t>打分表</w:t>
      </w:r>
    </w:p>
    <w:tbl>
      <w:tblPr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308"/>
        <w:gridCol w:w="3872"/>
        <w:gridCol w:w="1245"/>
        <w:gridCol w:w="4335"/>
        <w:gridCol w:w="1095"/>
      </w:tblGrid>
      <w:tr w:rsidR="005E5C90" w14:paraId="683ECB40" w14:textId="77777777">
        <w:tc>
          <w:tcPr>
            <w:tcW w:w="948" w:type="dxa"/>
            <w:vAlign w:val="center"/>
          </w:tcPr>
          <w:p w14:paraId="6E1E4AE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一级</w:t>
            </w:r>
          </w:p>
          <w:p w14:paraId="1B2BDCA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2308" w:type="dxa"/>
            <w:vAlign w:val="center"/>
          </w:tcPr>
          <w:p w14:paraId="7CBBD13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二级</w:t>
            </w:r>
          </w:p>
          <w:p w14:paraId="4C555AA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3872" w:type="dxa"/>
            <w:vAlign w:val="center"/>
          </w:tcPr>
          <w:p w14:paraId="0183C3A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三级</w:t>
            </w:r>
          </w:p>
          <w:p w14:paraId="36F6021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1245" w:type="dxa"/>
            <w:vAlign w:val="center"/>
          </w:tcPr>
          <w:p w14:paraId="16B9E739" w14:textId="77777777" w:rsidR="005E5C90" w:rsidRDefault="00681439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权重（分）</w:t>
            </w:r>
          </w:p>
        </w:tc>
        <w:tc>
          <w:tcPr>
            <w:tcW w:w="4335" w:type="dxa"/>
            <w:vAlign w:val="center"/>
          </w:tcPr>
          <w:p w14:paraId="74E8389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  <w:tc>
          <w:tcPr>
            <w:tcW w:w="1095" w:type="dxa"/>
            <w:vAlign w:val="center"/>
          </w:tcPr>
          <w:p w14:paraId="0BD0E71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实际得分</w:t>
            </w:r>
          </w:p>
        </w:tc>
      </w:tr>
      <w:tr w:rsidR="005E5C90" w14:paraId="1611E290" w14:textId="77777777">
        <w:trPr>
          <w:cantSplit/>
          <w:trHeight w:val="158"/>
        </w:trPr>
        <w:tc>
          <w:tcPr>
            <w:tcW w:w="948" w:type="dxa"/>
            <w:vMerge w:val="restart"/>
            <w:vAlign w:val="center"/>
          </w:tcPr>
          <w:p w14:paraId="4C084B4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建设必要性（</w:t>
            </w:r>
            <w:r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753D251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重要性分析（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5C4703E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是否符合相关国家产业政策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C12DDA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335" w:type="dxa"/>
            <w:vAlign w:val="center"/>
          </w:tcPr>
          <w:p w14:paraId="1ACE356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属于国家鼓励发展的方向</w:t>
            </w:r>
            <w:r>
              <w:rPr>
                <w:sz w:val="21"/>
                <w:szCs w:val="21"/>
              </w:rPr>
              <w:t>6-8</w:t>
            </w:r>
            <w:r>
              <w:rPr>
                <w:sz w:val="21"/>
                <w:szCs w:val="21"/>
              </w:rPr>
              <w:t>分，其余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3E43D5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F07C8BE" w14:textId="77777777">
        <w:trPr>
          <w:cantSplit/>
          <w:trHeight w:val="157"/>
        </w:trPr>
        <w:tc>
          <w:tcPr>
            <w:tcW w:w="948" w:type="dxa"/>
            <w:vMerge/>
            <w:vAlign w:val="center"/>
          </w:tcPr>
          <w:p w14:paraId="472D6B6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347D438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4493687B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对国民经济的影响力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1C0E7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335" w:type="dxa"/>
            <w:vAlign w:val="center"/>
          </w:tcPr>
          <w:p w14:paraId="5D6519D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带动性较强</w:t>
            </w:r>
            <w:r>
              <w:rPr>
                <w:sz w:val="21"/>
                <w:szCs w:val="21"/>
              </w:rPr>
              <w:t>6-7</w:t>
            </w:r>
            <w:r>
              <w:rPr>
                <w:sz w:val="21"/>
                <w:szCs w:val="21"/>
              </w:rPr>
              <w:t>分，其余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A9D490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F9BB800" w14:textId="77777777">
        <w:trPr>
          <w:cantSplit/>
          <w:trHeight w:val="315"/>
        </w:trPr>
        <w:tc>
          <w:tcPr>
            <w:tcW w:w="948" w:type="dxa"/>
            <w:vMerge/>
            <w:vAlign w:val="center"/>
          </w:tcPr>
          <w:p w14:paraId="78ACFF2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1FC49A9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先进性分析（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shd w:val="clear" w:color="auto" w:fill="auto"/>
          </w:tcPr>
          <w:p w14:paraId="546B413C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研究方向是否符合</w:t>
            </w:r>
            <w:r>
              <w:rPr>
                <w:rFonts w:hint="eastAsia"/>
                <w:sz w:val="21"/>
                <w:szCs w:val="21"/>
              </w:rPr>
              <w:t>行业</w:t>
            </w:r>
            <w:r>
              <w:rPr>
                <w:sz w:val="21"/>
                <w:szCs w:val="21"/>
              </w:rPr>
              <w:t>技术发展趋势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1B2855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335" w:type="dxa"/>
            <w:vAlign w:val="center"/>
          </w:tcPr>
          <w:p w14:paraId="28B266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完全符合</w:t>
            </w:r>
            <w:r>
              <w:rPr>
                <w:sz w:val="21"/>
                <w:szCs w:val="21"/>
              </w:rPr>
              <w:t>8-10</w:t>
            </w:r>
            <w:r>
              <w:rPr>
                <w:sz w:val="21"/>
                <w:szCs w:val="21"/>
              </w:rPr>
              <w:t>分，基本符合</w:t>
            </w:r>
            <w:r>
              <w:rPr>
                <w:sz w:val="21"/>
                <w:szCs w:val="21"/>
              </w:rPr>
              <w:t>6-8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F01B57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B2B25E1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73EEB80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实力与</w:t>
            </w:r>
          </w:p>
          <w:p w14:paraId="2817EC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能力</w:t>
            </w:r>
          </w:p>
          <w:p w14:paraId="38C73EA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4EBC8D8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328D3DBE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科技经费支出占主营业务收入比重</w:t>
            </w:r>
          </w:p>
        </w:tc>
        <w:tc>
          <w:tcPr>
            <w:tcW w:w="1245" w:type="dxa"/>
            <w:vAlign w:val="center"/>
          </w:tcPr>
          <w:p w14:paraId="6F867E7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15AF3A6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3%</w:t>
            </w:r>
            <w:r>
              <w:rPr>
                <w:sz w:val="21"/>
                <w:szCs w:val="21"/>
              </w:rPr>
              <w:t>以上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7E6170A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55F3367" w14:textId="77777777">
        <w:trPr>
          <w:cantSplit/>
        </w:trPr>
        <w:tc>
          <w:tcPr>
            <w:tcW w:w="948" w:type="dxa"/>
            <w:vMerge/>
          </w:tcPr>
          <w:p w14:paraId="415934E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650629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4E3AD7A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科技经费支出同比增长率</w:t>
            </w:r>
          </w:p>
        </w:tc>
        <w:tc>
          <w:tcPr>
            <w:tcW w:w="1245" w:type="dxa"/>
          </w:tcPr>
          <w:p w14:paraId="4D82DAA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300A9DB2" w14:textId="1FE29745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6</w:t>
            </w:r>
            <w:r w:rsidRPr="00B6257E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为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250808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60F54FC" w14:textId="77777777">
        <w:trPr>
          <w:cantSplit/>
        </w:trPr>
        <w:tc>
          <w:tcPr>
            <w:tcW w:w="948" w:type="dxa"/>
            <w:vMerge/>
          </w:tcPr>
          <w:p w14:paraId="3043BC0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3191289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技术基础（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28CE1C3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申报单位技术在行业中的地位如何</w:t>
            </w:r>
          </w:p>
        </w:tc>
        <w:tc>
          <w:tcPr>
            <w:tcW w:w="1245" w:type="dxa"/>
            <w:vAlign w:val="center"/>
          </w:tcPr>
          <w:p w14:paraId="061D462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335" w:type="dxa"/>
          </w:tcPr>
          <w:p w14:paraId="2C18BCF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国际领先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分，国际先进</w:t>
            </w:r>
            <w:r>
              <w:rPr>
                <w:sz w:val="21"/>
                <w:szCs w:val="21"/>
              </w:rPr>
              <w:t>10-11</w:t>
            </w:r>
            <w:r>
              <w:rPr>
                <w:sz w:val="21"/>
                <w:szCs w:val="21"/>
              </w:rPr>
              <w:t>分，国内领先</w:t>
            </w:r>
            <w:r>
              <w:rPr>
                <w:sz w:val="21"/>
                <w:szCs w:val="21"/>
              </w:rPr>
              <w:t>7-9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C15A95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8B8BF0C" w14:textId="77777777">
        <w:trPr>
          <w:cantSplit/>
        </w:trPr>
        <w:tc>
          <w:tcPr>
            <w:tcW w:w="948" w:type="dxa"/>
            <w:vMerge/>
          </w:tcPr>
          <w:p w14:paraId="453C3F9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336010A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人才条件（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076C4C49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依托单位研发人员占总人数的比重</w:t>
            </w:r>
          </w:p>
        </w:tc>
        <w:tc>
          <w:tcPr>
            <w:tcW w:w="1245" w:type="dxa"/>
          </w:tcPr>
          <w:p w14:paraId="60B7500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73860FA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>，得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791293B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D074BB0" w14:textId="77777777">
        <w:trPr>
          <w:cantSplit/>
        </w:trPr>
        <w:tc>
          <w:tcPr>
            <w:tcW w:w="948" w:type="dxa"/>
            <w:vMerge/>
          </w:tcPr>
          <w:p w14:paraId="42860FCB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2C18AFD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4A1DD34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学术与技术带头人数量（院士、教授级、特殊津贴）</w:t>
            </w:r>
          </w:p>
        </w:tc>
        <w:tc>
          <w:tcPr>
            <w:tcW w:w="1245" w:type="dxa"/>
            <w:vAlign w:val="center"/>
          </w:tcPr>
          <w:p w14:paraId="753FD37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2C9F5EC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人，得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7904ED0F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CDD7C46" w14:textId="77777777">
        <w:trPr>
          <w:cantSplit/>
        </w:trPr>
        <w:tc>
          <w:tcPr>
            <w:tcW w:w="948" w:type="dxa"/>
            <w:vMerge/>
          </w:tcPr>
          <w:p w14:paraId="2BEF86D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1F15A3A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技术条件</w:t>
            </w:r>
          </w:p>
          <w:p w14:paraId="1C340F9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1445F59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装备水平</w:t>
            </w:r>
          </w:p>
        </w:tc>
        <w:tc>
          <w:tcPr>
            <w:tcW w:w="1245" w:type="dxa"/>
            <w:vAlign w:val="center"/>
          </w:tcPr>
          <w:p w14:paraId="5AEC238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  <w:vAlign w:val="center"/>
          </w:tcPr>
          <w:p w14:paraId="301C0BA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达到国际水平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EF7A0B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E9DCA9A" w14:textId="77777777">
        <w:trPr>
          <w:cantSplit/>
        </w:trPr>
        <w:tc>
          <w:tcPr>
            <w:tcW w:w="948" w:type="dxa"/>
            <w:vMerge/>
          </w:tcPr>
          <w:p w14:paraId="17F5639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3BF99F3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25E169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科研仪器设备原值</w:t>
            </w:r>
          </w:p>
        </w:tc>
        <w:tc>
          <w:tcPr>
            <w:tcW w:w="1245" w:type="dxa"/>
            <w:vAlign w:val="center"/>
          </w:tcPr>
          <w:p w14:paraId="1E9654C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083E7A8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万得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万得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5FEE938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D4AE4E1" w14:textId="77777777">
        <w:trPr>
          <w:cantSplit/>
        </w:trPr>
        <w:tc>
          <w:tcPr>
            <w:tcW w:w="948" w:type="dxa"/>
            <w:vMerge/>
          </w:tcPr>
          <w:p w14:paraId="667250C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A91020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3806F745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仪器设备利用率</w:t>
            </w:r>
          </w:p>
        </w:tc>
        <w:tc>
          <w:tcPr>
            <w:tcW w:w="1245" w:type="dxa"/>
          </w:tcPr>
          <w:p w14:paraId="7E48E52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4D8C409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较好得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1896D3E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13314B7" w14:textId="77777777">
        <w:trPr>
          <w:cantSplit/>
        </w:trPr>
        <w:tc>
          <w:tcPr>
            <w:tcW w:w="948" w:type="dxa"/>
            <w:vMerge/>
          </w:tcPr>
          <w:p w14:paraId="6D3B87E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FD9354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6ADDE3F2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建筑面积</w:t>
            </w:r>
          </w:p>
        </w:tc>
        <w:tc>
          <w:tcPr>
            <w:tcW w:w="1245" w:type="dxa"/>
          </w:tcPr>
          <w:p w14:paraId="5D7E9E1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5D84D19E" w14:textId="3854FFC9" w:rsidR="005E5C90" w:rsidRDefault="00681439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 w:rsidR="00B6257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平方米得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B6A89BE" w14:textId="77777777" w:rsidR="005E5C90" w:rsidRDefault="005E5C90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</w:p>
        </w:tc>
      </w:tr>
      <w:tr w:rsidR="005E5C90" w14:paraId="2AE68B0E" w14:textId="77777777">
        <w:trPr>
          <w:cantSplit/>
        </w:trPr>
        <w:tc>
          <w:tcPr>
            <w:tcW w:w="948" w:type="dxa"/>
            <w:vMerge/>
          </w:tcPr>
          <w:p w14:paraId="2FAE906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56E612F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科技活动</w:t>
            </w:r>
          </w:p>
          <w:p w14:paraId="5373326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05615FA1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</w:t>
            </w:r>
            <w:proofErr w:type="gramStart"/>
            <w:r>
              <w:rPr>
                <w:sz w:val="21"/>
                <w:szCs w:val="21"/>
              </w:rPr>
              <w:t>研</w:t>
            </w:r>
            <w:proofErr w:type="gramEnd"/>
            <w:r>
              <w:rPr>
                <w:sz w:val="21"/>
                <w:szCs w:val="21"/>
              </w:rPr>
              <w:t>科技项目总数</w:t>
            </w:r>
          </w:p>
        </w:tc>
        <w:tc>
          <w:tcPr>
            <w:tcW w:w="1245" w:type="dxa"/>
          </w:tcPr>
          <w:p w14:paraId="039E5E8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6D9D665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A6BF6C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62AE29C" w14:textId="77777777">
        <w:trPr>
          <w:cantSplit/>
        </w:trPr>
        <w:tc>
          <w:tcPr>
            <w:tcW w:w="948" w:type="dxa"/>
            <w:vMerge/>
          </w:tcPr>
          <w:p w14:paraId="6971675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3E97150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450DA65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三年内国家及省部级科研项目数</w:t>
            </w:r>
          </w:p>
        </w:tc>
        <w:tc>
          <w:tcPr>
            <w:tcW w:w="1245" w:type="dxa"/>
            <w:vAlign w:val="center"/>
          </w:tcPr>
          <w:p w14:paraId="37B470A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20520D2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06CF9F9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936E6C1" w14:textId="77777777">
        <w:trPr>
          <w:cantSplit/>
        </w:trPr>
        <w:tc>
          <w:tcPr>
            <w:tcW w:w="948" w:type="dxa"/>
            <w:vMerge/>
          </w:tcPr>
          <w:p w14:paraId="16446AB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59BDD0FB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62070E5D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三年内对外合作项目数</w:t>
            </w:r>
          </w:p>
        </w:tc>
        <w:tc>
          <w:tcPr>
            <w:tcW w:w="1245" w:type="dxa"/>
          </w:tcPr>
          <w:p w14:paraId="43BEF62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0FF707D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12F5C29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D67BF47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4A3F7A64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产出与</w:t>
            </w:r>
          </w:p>
          <w:p w14:paraId="004726F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贡</w:t>
            </w:r>
            <w:r>
              <w:rPr>
                <w:rFonts w:hint="eastAsia"/>
                <w:sz w:val="21"/>
                <w:szCs w:val="21"/>
              </w:rPr>
              <w:t>献</w:t>
            </w: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32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44AECD5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收入</w:t>
            </w:r>
          </w:p>
          <w:p w14:paraId="0109376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599EA795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总收入</w:t>
            </w:r>
          </w:p>
        </w:tc>
        <w:tc>
          <w:tcPr>
            <w:tcW w:w="1245" w:type="dxa"/>
          </w:tcPr>
          <w:p w14:paraId="368FD81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476100C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亿得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6F67D51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F46BC48" w14:textId="77777777">
        <w:trPr>
          <w:cantSplit/>
        </w:trPr>
        <w:tc>
          <w:tcPr>
            <w:tcW w:w="948" w:type="dxa"/>
            <w:vMerge/>
            <w:vAlign w:val="center"/>
          </w:tcPr>
          <w:p w14:paraId="10220FD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05C6672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76EFD0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科研收入</w:t>
            </w:r>
          </w:p>
        </w:tc>
        <w:tc>
          <w:tcPr>
            <w:tcW w:w="1245" w:type="dxa"/>
          </w:tcPr>
          <w:p w14:paraId="67EEF86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55BC33A0" w14:textId="0DC1D80C" w:rsidR="005E5C90" w:rsidRPr="00B6257E" w:rsidRDefault="00681439">
            <w:pPr>
              <w:jc w:val="center"/>
              <w:rPr>
                <w:sz w:val="21"/>
                <w:szCs w:val="21"/>
              </w:rPr>
            </w:pPr>
            <w:r w:rsidRPr="00B6257E"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50</w:t>
            </w:r>
            <w:r w:rsidRPr="00B6257E">
              <w:rPr>
                <w:sz w:val="21"/>
                <w:szCs w:val="21"/>
              </w:rPr>
              <w:t>万得</w:t>
            </w:r>
            <w:r w:rsidRPr="00B6257E">
              <w:rPr>
                <w:sz w:val="21"/>
                <w:szCs w:val="21"/>
              </w:rPr>
              <w:t>1</w:t>
            </w:r>
            <w:r w:rsidRPr="00B6257E"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3015616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850743F" w14:textId="77777777">
        <w:trPr>
          <w:cantSplit/>
        </w:trPr>
        <w:tc>
          <w:tcPr>
            <w:tcW w:w="948" w:type="dxa"/>
            <w:vMerge/>
            <w:vAlign w:val="center"/>
          </w:tcPr>
          <w:p w14:paraId="17B1E66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EE0EBD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35C54D16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技术服务收入</w:t>
            </w:r>
          </w:p>
        </w:tc>
        <w:tc>
          <w:tcPr>
            <w:tcW w:w="1245" w:type="dxa"/>
          </w:tcPr>
          <w:p w14:paraId="6D2B09A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271D27A7" w14:textId="273AC6D2" w:rsidR="005E5C90" w:rsidRPr="00B6257E" w:rsidRDefault="00681439">
            <w:pPr>
              <w:jc w:val="center"/>
              <w:rPr>
                <w:sz w:val="21"/>
                <w:szCs w:val="21"/>
              </w:rPr>
            </w:pPr>
            <w:r w:rsidRPr="00B6257E"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3</w:t>
            </w:r>
            <w:r w:rsidRPr="00B6257E">
              <w:rPr>
                <w:sz w:val="21"/>
                <w:szCs w:val="21"/>
              </w:rPr>
              <w:t>0</w:t>
            </w:r>
            <w:r w:rsidRPr="00B6257E">
              <w:rPr>
                <w:sz w:val="21"/>
                <w:szCs w:val="21"/>
              </w:rPr>
              <w:t>万得</w:t>
            </w:r>
            <w:r w:rsidRPr="00B6257E">
              <w:rPr>
                <w:rFonts w:hint="eastAsia"/>
                <w:sz w:val="21"/>
                <w:szCs w:val="21"/>
              </w:rPr>
              <w:t>2</w:t>
            </w:r>
            <w:r w:rsidRPr="00B6257E"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486F42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F5F58B6" w14:textId="77777777">
        <w:trPr>
          <w:cantSplit/>
        </w:trPr>
        <w:tc>
          <w:tcPr>
            <w:tcW w:w="948" w:type="dxa"/>
            <w:vMerge/>
            <w:vAlign w:val="center"/>
          </w:tcPr>
          <w:p w14:paraId="7188820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1CF245E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三年内成果</w:t>
            </w:r>
          </w:p>
          <w:p w14:paraId="156F86B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728F898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专利授权数</w:t>
            </w:r>
          </w:p>
        </w:tc>
        <w:tc>
          <w:tcPr>
            <w:tcW w:w="1245" w:type="dxa"/>
            <w:vAlign w:val="center"/>
          </w:tcPr>
          <w:p w14:paraId="079C97C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1D767D2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65AB802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71EA36F" w14:textId="77777777">
        <w:trPr>
          <w:cantSplit/>
        </w:trPr>
        <w:tc>
          <w:tcPr>
            <w:tcW w:w="948" w:type="dxa"/>
            <w:vMerge/>
            <w:vAlign w:val="center"/>
          </w:tcPr>
          <w:p w14:paraId="07DB3F7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011DBFA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6D4EF95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发明专利授权数</w:t>
            </w:r>
          </w:p>
        </w:tc>
        <w:tc>
          <w:tcPr>
            <w:tcW w:w="1245" w:type="dxa"/>
            <w:vAlign w:val="center"/>
          </w:tcPr>
          <w:p w14:paraId="09C10A0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4DAA783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1FD2053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67DA024" w14:textId="77777777">
        <w:trPr>
          <w:cantSplit/>
        </w:trPr>
        <w:tc>
          <w:tcPr>
            <w:tcW w:w="948" w:type="dxa"/>
            <w:vMerge/>
            <w:vAlign w:val="center"/>
          </w:tcPr>
          <w:p w14:paraId="4D70C9B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7AF75D0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EB7BBF0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科技成果及获奖数</w:t>
            </w:r>
          </w:p>
        </w:tc>
        <w:tc>
          <w:tcPr>
            <w:tcW w:w="1245" w:type="dxa"/>
            <w:vAlign w:val="center"/>
          </w:tcPr>
          <w:p w14:paraId="69B1D89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66CF73D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获得国家科技奖得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分，省部级奖得</w:t>
            </w:r>
            <w:r>
              <w:rPr>
                <w:sz w:val="21"/>
                <w:szCs w:val="21"/>
              </w:rPr>
              <w:t>1-2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F9D096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29F8946" w14:textId="77777777">
        <w:trPr>
          <w:cantSplit/>
        </w:trPr>
        <w:tc>
          <w:tcPr>
            <w:tcW w:w="948" w:type="dxa"/>
            <w:vMerge/>
            <w:vAlign w:val="center"/>
          </w:tcPr>
          <w:p w14:paraId="1C7526A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5558702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3CD3EE7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新产品销售收入占产品销售收入的比重</w:t>
            </w:r>
          </w:p>
        </w:tc>
        <w:tc>
          <w:tcPr>
            <w:tcW w:w="1245" w:type="dxa"/>
            <w:vAlign w:val="center"/>
          </w:tcPr>
          <w:p w14:paraId="297165E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7E5F8B6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0%</w:t>
            </w:r>
            <w:r>
              <w:rPr>
                <w:sz w:val="21"/>
                <w:szCs w:val="21"/>
              </w:rPr>
              <w:t>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</w:t>
            </w:r>
            <w:r>
              <w:rPr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27521D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2B710684" w14:textId="77777777">
        <w:trPr>
          <w:cantSplit/>
        </w:trPr>
        <w:tc>
          <w:tcPr>
            <w:tcW w:w="948" w:type="dxa"/>
            <w:vMerge/>
            <w:vAlign w:val="center"/>
          </w:tcPr>
          <w:p w14:paraId="4D62124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66505F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CA1AC9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服务合同数</w:t>
            </w:r>
          </w:p>
        </w:tc>
        <w:tc>
          <w:tcPr>
            <w:tcW w:w="1245" w:type="dxa"/>
          </w:tcPr>
          <w:p w14:paraId="516705F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785D41F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CB80A5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6BB1FFF" w14:textId="77777777">
        <w:trPr>
          <w:cantSplit/>
        </w:trPr>
        <w:tc>
          <w:tcPr>
            <w:tcW w:w="948" w:type="dxa"/>
            <w:vMerge/>
            <w:vAlign w:val="center"/>
          </w:tcPr>
          <w:p w14:paraId="2A13D32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5598CA9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行业贡献度</w:t>
            </w:r>
          </w:p>
          <w:p w14:paraId="61A12F5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分）</w:t>
            </w:r>
          </w:p>
          <w:p w14:paraId="7FA1FBB0" w14:textId="77777777" w:rsidR="005E5C90" w:rsidRDefault="005E5C90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04417C09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成果转化数量</w:t>
            </w:r>
          </w:p>
        </w:tc>
        <w:tc>
          <w:tcPr>
            <w:tcW w:w="1245" w:type="dxa"/>
            <w:vAlign w:val="center"/>
          </w:tcPr>
          <w:p w14:paraId="5F402AB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3BB40A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04F1439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FF62FCD" w14:textId="77777777">
        <w:trPr>
          <w:cantSplit/>
        </w:trPr>
        <w:tc>
          <w:tcPr>
            <w:tcW w:w="948" w:type="dxa"/>
            <w:vMerge/>
            <w:vAlign w:val="center"/>
          </w:tcPr>
          <w:p w14:paraId="43C7443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E8FDB6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FDFC7F7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对行业直接经济效益及行业评价</w:t>
            </w:r>
          </w:p>
        </w:tc>
        <w:tc>
          <w:tcPr>
            <w:tcW w:w="1245" w:type="dxa"/>
            <w:vAlign w:val="center"/>
          </w:tcPr>
          <w:p w14:paraId="4707439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7CB9EC0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03A0840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A96AB8C" w14:textId="77777777">
        <w:trPr>
          <w:cantSplit/>
        </w:trPr>
        <w:tc>
          <w:tcPr>
            <w:tcW w:w="948" w:type="dxa"/>
            <w:vMerge/>
            <w:vAlign w:val="center"/>
          </w:tcPr>
          <w:p w14:paraId="62949FD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7AC4E92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6F3236AA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对行业的社会效益</w:t>
            </w:r>
          </w:p>
        </w:tc>
        <w:tc>
          <w:tcPr>
            <w:tcW w:w="1245" w:type="dxa"/>
            <w:vAlign w:val="center"/>
          </w:tcPr>
          <w:p w14:paraId="7468175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58550B2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1998BD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0C18AF7" w14:textId="77777777">
        <w:trPr>
          <w:cantSplit/>
        </w:trPr>
        <w:tc>
          <w:tcPr>
            <w:tcW w:w="948" w:type="dxa"/>
            <w:vMerge/>
            <w:vAlign w:val="center"/>
          </w:tcPr>
          <w:p w14:paraId="513FD7A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941DC1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0EA45850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</w:t>
            </w:r>
            <w:r>
              <w:rPr>
                <w:sz w:val="21"/>
                <w:szCs w:val="21"/>
              </w:rPr>
              <w:t>主持或参与国家与行业标准</w:t>
            </w:r>
          </w:p>
        </w:tc>
        <w:tc>
          <w:tcPr>
            <w:tcW w:w="1245" w:type="dxa"/>
            <w:vAlign w:val="center"/>
          </w:tcPr>
          <w:p w14:paraId="51DCAA4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197CA4D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参与制定国家标准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分，参与制定行业标准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，参与制定团体标准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5DCC46B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693FAB3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1BFCC6D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体制与</w:t>
            </w:r>
          </w:p>
          <w:p w14:paraId="4B65579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规划</w:t>
            </w:r>
          </w:p>
          <w:p w14:paraId="09DEECC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Align w:val="center"/>
          </w:tcPr>
          <w:p w14:paraId="482E5C1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体制与机制</w:t>
            </w:r>
          </w:p>
          <w:p w14:paraId="358EE6D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463AD12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重点考察工程中心治理结构、运行管理、人才激励、成果转化和合作交流机制</w:t>
            </w:r>
          </w:p>
        </w:tc>
        <w:tc>
          <w:tcPr>
            <w:tcW w:w="1245" w:type="dxa"/>
            <w:vAlign w:val="center"/>
          </w:tcPr>
          <w:p w14:paraId="5977639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35" w:type="dxa"/>
            <w:vAlign w:val="center"/>
          </w:tcPr>
          <w:p w14:paraId="54358E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非常完善</w:t>
            </w:r>
            <w:r>
              <w:rPr>
                <w:sz w:val="21"/>
                <w:szCs w:val="21"/>
              </w:rPr>
              <w:t>10-12</w:t>
            </w:r>
            <w:r>
              <w:rPr>
                <w:sz w:val="21"/>
                <w:szCs w:val="21"/>
              </w:rPr>
              <w:t>，较完善</w:t>
            </w:r>
            <w:r>
              <w:rPr>
                <w:sz w:val="21"/>
                <w:szCs w:val="21"/>
              </w:rPr>
              <w:t>8-10</w:t>
            </w:r>
            <w:r>
              <w:rPr>
                <w:sz w:val="21"/>
                <w:szCs w:val="21"/>
              </w:rPr>
              <w:t>其他</w:t>
            </w: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vAlign w:val="center"/>
          </w:tcPr>
          <w:p w14:paraId="2597408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12932C86" w14:textId="77777777">
        <w:trPr>
          <w:cantSplit/>
        </w:trPr>
        <w:tc>
          <w:tcPr>
            <w:tcW w:w="948" w:type="dxa"/>
            <w:vMerge/>
            <w:vAlign w:val="center"/>
          </w:tcPr>
          <w:p w14:paraId="6605759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7A7C6C5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规划与目标</w:t>
            </w:r>
          </w:p>
          <w:p w14:paraId="1255C4B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7F694CDD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重点考察工程中心发展规划和研究方向</w:t>
            </w:r>
          </w:p>
        </w:tc>
        <w:tc>
          <w:tcPr>
            <w:tcW w:w="1245" w:type="dxa"/>
            <w:vAlign w:val="center"/>
          </w:tcPr>
          <w:p w14:paraId="05B6C20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4F3F72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非常合理</w:t>
            </w:r>
            <w:r>
              <w:rPr>
                <w:sz w:val="21"/>
                <w:szCs w:val="21"/>
              </w:rPr>
              <w:t>7-8</w:t>
            </w:r>
            <w:r>
              <w:rPr>
                <w:sz w:val="21"/>
                <w:szCs w:val="21"/>
              </w:rPr>
              <w:t>分，较合理</w:t>
            </w:r>
            <w:r>
              <w:rPr>
                <w:sz w:val="21"/>
                <w:szCs w:val="21"/>
              </w:rPr>
              <w:t>5-6</w:t>
            </w:r>
            <w:r>
              <w:rPr>
                <w:sz w:val="21"/>
                <w:szCs w:val="21"/>
              </w:rPr>
              <w:t>分，其他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vAlign w:val="center"/>
          </w:tcPr>
          <w:p w14:paraId="500608F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4148CBA" w14:textId="77777777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331FD2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2308" w:type="dxa"/>
            <w:vAlign w:val="center"/>
          </w:tcPr>
          <w:p w14:paraId="66C8CC4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40519E0E" w14:textId="77777777" w:rsidR="005E5C90" w:rsidRDefault="005E5C9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162945E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=SUM(ABOVE)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100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35" w:type="dxa"/>
            <w:vAlign w:val="center"/>
          </w:tcPr>
          <w:p w14:paraId="486B2E9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2E847B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E734605" w14:textId="77777777" w:rsidTr="00120414">
        <w:trPr>
          <w:cantSplit/>
          <w:trHeight w:val="4164"/>
        </w:trPr>
        <w:tc>
          <w:tcPr>
            <w:tcW w:w="13803" w:type="dxa"/>
            <w:gridSpan w:val="6"/>
            <w:shd w:val="clear" w:color="auto" w:fill="auto"/>
            <w:vAlign w:val="center"/>
          </w:tcPr>
          <w:p w14:paraId="13679377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突出特点：</w:t>
            </w:r>
          </w:p>
          <w:p w14:paraId="43F16B94" w14:textId="77777777" w:rsidR="00430B5F" w:rsidRDefault="00430B5F">
            <w:pPr>
              <w:rPr>
                <w:sz w:val="21"/>
                <w:szCs w:val="21"/>
              </w:rPr>
            </w:pPr>
          </w:p>
          <w:p w14:paraId="34106921" w14:textId="77777777" w:rsidR="00120414" w:rsidRDefault="00120414">
            <w:pPr>
              <w:rPr>
                <w:sz w:val="21"/>
                <w:szCs w:val="21"/>
              </w:rPr>
            </w:pPr>
          </w:p>
          <w:p w14:paraId="5EA7A02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突出问题：</w:t>
            </w:r>
          </w:p>
          <w:p w14:paraId="5FB80961" w14:textId="749DEB48" w:rsidR="005E5C90" w:rsidRDefault="005E5C90">
            <w:pPr>
              <w:rPr>
                <w:sz w:val="21"/>
                <w:szCs w:val="21"/>
              </w:rPr>
            </w:pPr>
          </w:p>
          <w:p w14:paraId="69581041" w14:textId="77777777" w:rsidR="00120414" w:rsidRDefault="00120414">
            <w:pPr>
              <w:rPr>
                <w:sz w:val="21"/>
                <w:szCs w:val="21"/>
              </w:rPr>
            </w:pPr>
          </w:p>
          <w:p w14:paraId="324CA8D4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意见：</w:t>
            </w:r>
          </w:p>
          <w:p w14:paraId="41F597A5" w14:textId="72748B6A" w:rsidR="005E5C90" w:rsidRDefault="005E5C90">
            <w:pPr>
              <w:ind w:right="840"/>
              <w:rPr>
                <w:sz w:val="21"/>
                <w:szCs w:val="21"/>
              </w:rPr>
            </w:pPr>
          </w:p>
          <w:p w14:paraId="7C1560BC" w14:textId="5B2CF69E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66FE0202" w14:textId="399FF52C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488D68C8" w14:textId="77777777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05C76B7D" w14:textId="77777777" w:rsidR="005E5C90" w:rsidRDefault="00681439">
            <w:pPr>
              <w:ind w:right="294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专家签字</w:t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</w:p>
        </w:tc>
      </w:tr>
    </w:tbl>
    <w:p w14:paraId="3751FCB7" w14:textId="77777777" w:rsidR="005E5C90" w:rsidRDefault="005E5C90">
      <w:pPr>
        <w:widowControl/>
        <w:spacing w:line="540" w:lineRule="exact"/>
        <w:ind w:firstLineChars="196" w:firstLine="549"/>
      </w:pPr>
    </w:p>
    <w:sectPr w:rsidR="005E5C90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8EE7" w14:textId="77777777" w:rsidR="00920289" w:rsidRDefault="00920289" w:rsidP="003A0C73">
      <w:r>
        <w:separator/>
      </w:r>
    </w:p>
  </w:endnote>
  <w:endnote w:type="continuationSeparator" w:id="0">
    <w:p w14:paraId="1695C062" w14:textId="77777777" w:rsidR="00920289" w:rsidRDefault="00920289" w:rsidP="003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E7CD" w14:textId="77777777" w:rsidR="00920289" w:rsidRDefault="00920289" w:rsidP="003A0C73">
      <w:r>
        <w:separator/>
      </w:r>
    </w:p>
  </w:footnote>
  <w:footnote w:type="continuationSeparator" w:id="0">
    <w:p w14:paraId="7C953F59" w14:textId="77777777" w:rsidR="00920289" w:rsidRDefault="00920289" w:rsidP="003A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E"/>
    <w:rsid w:val="000039C5"/>
    <w:rsid w:val="0002482D"/>
    <w:rsid w:val="00032DB3"/>
    <w:rsid w:val="00037D98"/>
    <w:rsid w:val="00040C66"/>
    <w:rsid w:val="00043061"/>
    <w:rsid w:val="0004497E"/>
    <w:rsid w:val="00052C53"/>
    <w:rsid w:val="00055BF9"/>
    <w:rsid w:val="00057BC1"/>
    <w:rsid w:val="00065050"/>
    <w:rsid w:val="000767B8"/>
    <w:rsid w:val="0008025D"/>
    <w:rsid w:val="00080F83"/>
    <w:rsid w:val="00094EC1"/>
    <w:rsid w:val="00096007"/>
    <w:rsid w:val="00097568"/>
    <w:rsid w:val="000D6F45"/>
    <w:rsid w:val="000F747C"/>
    <w:rsid w:val="00110064"/>
    <w:rsid w:val="00116EA0"/>
    <w:rsid w:val="00120414"/>
    <w:rsid w:val="00122D73"/>
    <w:rsid w:val="001241C6"/>
    <w:rsid w:val="00146E5A"/>
    <w:rsid w:val="00160CFB"/>
    <w:rsid w:val="00171F88"/>
    <w:rsid w:val="00171FED"/>
    <w:rsid w:val="001B1013"/>
    <w:rsid w:val="001B251C"/>
    <w:rsid w:val="001B6870"/>
    <w:rsid w:val="001D0132"/>
    <w:rsid w:val="001E2F95"/>
    <w:rsid w:val="001E4100"/>
    <w:rsid w:val="001F18D0"/>
    <w:rsid w:val="001F7C1B"/>
    <w:rsid w:val="00214FA1"/>
    <w:rsid w:val="002316F3"/>
    <w:rsid w:val="00231CCB"/>
    <w:rsid w:val="00237921"/>
    <w:rsid w:val="002425DC"/>
    <w:rsid w:val="00254A49"/>
    <w:rsid w:val="0026602C"/>
    <w:rsid w:val="002744B3"/>
    <w:rsid w:val="002832D7"/>
    <w:rsid w:val="00292D9D"/>
    <w:rsid w:val="002B150F"/>
    <w:rsid w:val="002C27B5"/>
    <w:rsid w:val="002C3E1E"/>
    <w:rsid w:val="002E43EA"/>
    <w:rsid w:val="002F215C"/>
    <w:rsid w:val="002F28F2"/>
    <w:rsid w:val="00301CB2"/>
    <w:rsid w:val="00317F29"/>
    <w:rsid w:val="00326C3E"/>
    <w:rsid w:val="003505AB"/>
    <w:rsid w:val="00361F59"/>
    <w:rsid w:val="00386D06"/>
    <w:rsid w:val="003959CC"/>
    <w:rsid w:val="003A0C73"/>
    <w:rsid w:val="003A41B7"/>
    <w:rsid w:val="003B4653"/>
    <w:rsid w:val="003D1BDB"/>
    <w:rsid w:val="003D4667"/>
    <w:rsid w:val="003F5FAD"/>
    <w:rsid w:val="004302D1"/>
    <w:rsid w:val="00430B5F"/>
    <w:rsid w:val="00431A91"/>
    <w:rsid w:val="00433087"/>
    <w:rsid w:val="00433983"/>
    <w:rsid w:val="00461549"/>
    <w:rsid w:val="0048599C"/>
    <w:rsid w:val="0049509B"/>
    <w:rsid w:val="004976D2"/>
    <w:rsid w:val="004B6CD9"/>
    <w:rsid w:val="004C2606"/>
    <w:rsid w:val="004E7BE0"/>
    <w:rsid w:val="004F296A"/>
    <w:rsid w:val="004F6F95"/>
    <w:rsid w:val="00501DAB"/>
    <w:rsid w:val="005079C8"/>
    <w:rsid w:val="005137CE"/>
    <w:rsid w:val="00517B97"/>
    <w:rsid w:val="00521692"/>
    <w:rsid w:val="00524F49"/>
    <w:rsid w:val="00553512"/>
    <w:rsid w:val="0056121E"/>
    <w:rsid w:val="00562B4F"/>
    <w:rsid w:val="00575612"/>
    <w:rsid w:val="0058091F"/>
    <w:rsid w:val="005B79BF"/>
    <w:rsid w:val="005C3DC7"/>
    <w:rsid w:val="005C794D"/>
    <w:rsid w:val="005D37B6"/>
    <w:rsid w:val="005E20E3"/>
    <w:rsid w:val="005E5C90"/>
    <w:rsid w:val="005F6F05"/>
    <w:rsid w:val="005F7148"/>
    <w:rsid w:val="006228F2"/>
    <w:rsid w:val="0062496F"/>
    <w:rsid w:val="006328DD"/>
    <w:rsid w:val="00640E5C"/>
    <w:rsid w:val="00646502"/>
    <w:rsid w:val="00651950"/>
    <w:rsid w:val="00666A68"/>
    <w:rsid w:val="00681439"/>
    <w:rsid w:val="006861D3"/>
    <w:rsid w:val="006A3C01"/>
    <w:rsid w:val="006A73C9"/>
    <w:rsid w:val="006A7955"/>
    <w:rsid w:val="006B5249"/>
    <w:rsid w:val="006B5614"/>
    <w:rsid w:val="006B7F48"/>
    <w:rsid w:val="006C0E6F"/>
    <w:rsid w:val="006C473A"/>
    <w:rsid w:val="006C69E1"/>
    <w:rsid w:val="006E6454"/>
    <w:rsid w:val="006F03EC"/>
    <w:rsid w:val="006F4277"/>
    <w:rsid w:val="00701491"/>
    <w:rsid w:val="00704670"/>
    <w:rsid w:val="00705C7B"/>
    <w:rsid w:val="00752C85"/>
    <w:rsid w:val="00753A85"/>
    <w:rsid w:val="007C4B2B"/>
    <w:rsid w:val="007D2BFB"/>
    <w:rsid w:val="007F43AF"/>
    <w:rsid w:val="007F6094"/>
    <w:rsid w:val="00845F81"/>
    <w:rsid w:val="008702A3"/>
    <w:rsid w:val="008742FF"/>
    <w:rsid w:val="008762DC"/>
    <w:rsid w:val="00892C4F"/>
    <w:rsid w:val="008A4B35"/>
    <w:rsid w:val="008C09D6"/>
    <w:rsid w:val="008D7E4F"/>
    <w:rsid w:val="008F552E"/>
    <w:rsid w:val="0090040C"/>
    <w:rsid w:val="00910022"/>
    <w:rsid w:val="0091411B"/>
    <w:rsid w:val="00920289"/>
    <w:rsid w:val="00936BA9"/>
    <w:rsid w:val="00940A2D"/>
    <w:rsid w:val="00940BA5"/>
    <w:rsid w:val="0096297B"/>
    <w:rsid w:val="00967684"/>
    <w:rsid w:val="00971890"/>
    <w:rsid w:val="00971ECA"/>
    <w:rsid w:val="0099587B"/>
    <w:rsid w:val="009A224B"/>
    <w:rsid w:val="009C75B4"/>
    <w:rsid w:val="009F4E8A"/>
    <w:rsid w:val="009F6ABB"/>
    <w:rsid w:val="00A01C25"/>
    <w:rsid w:val="00A02CB6"/>
    <w:rsid w:val="00A045AE"/>
    <w:rsid w:val="00A11C55"/>
    <w:rsid w:val="00A14E80"/>
    <w:rsid w:val="00A222BE"/>
    <w:rsid w:val="00A23602"/>
    <w:rsid w:val="00A27D8E"/>
    <w:rsid w:val="00A34684"/>
    <w:rsid w:val="00A57A33"/>
    <w:rsid w:val="00A62F2A"/>
    <w:rsid w:val="00A676BE"/>
    <w:rsid w:val="00A75EF4"/>
    <w:rsid w:val="00A83426"/>
    <w:rsid w:val="00AA7FEE"/>
    <w:rsid w:val="00AB5EAC"/>
    <w:rsid w:val="00AC3B91"/>
    <w:rsid w:val="00AD27F3"/>
    <w:rsid w:val="00AD7F05"/>
    <w:rsid w:val="00AE254E"/>
    <w:rsid w:val="00AF0377"/>
    <w:rsid w:val="00AF1CEE"/>
    <w:rsid w:val="00AF4773"/>
    <w:rsid w:val="00AF5F43"/>
    <w:rsid w:val="00B01230"/>
    <w:rsid w:val="00B01DC2"/>
    <w:rsid w:val="00B4063D"/>
    <w:rsid w:val="00B6257E"/>
    <w:rsid w:val="00B63F69"/>
    <w:rsid w:val="00B6494A"/>
    <w:rsid w:val="00B75173"/>
    <w:rsid w:val="00B852B2"/>
    <w:rsid w:val="00BA540D"/>
    <w:rsid w:val="00BB04F0"/>
    <w:rsid w:val="00BB2C77"/>
    <w:rsid w:val="00BC0273"/>
    <w:rsid w:val="00BC1841"/>
    <w:rsid w:val="00BF3474"/>
    <w:rsid w:val="00C30B9F"/>
    <w:rsid w:val="00C32CFE"/>
    <w:rsid w:val="00C339C4"/>
    <w:rsid w:val="00C35B0E"/>
    <w:rsid w:val="00C460E6"/>
    <w:rsid w:val="00C55F4A"/>
    <w:rsid w:val="00C75A5B"/>
    <w:rsid w:val="00C7699F"/>
    <w:rsid w:val="00C77ABD"/>
    <w:rsid w:val="00CA0D2A"/>
    <w:rsid w:val="00CA5C3E"/>
    <w:rsid w:val="00CB55F6"/>
    <w:rsid w:val="00CC7492"/>
    <w:rsid w:val="00CD416D"/>
    <w:rsid w:val="00CD6324"/>
    <w:rsid w:val="00CE21A3"/>
    <w:rsid w:val="00D065C0"/>
    <w:rsid w:val="00D10053"/>
    <w:rsid w:val="00D113AD"/>
    <w:rsid w:val="00D1610C"/>
    <w:rsid w:val="00D2223A"/>
    <w:rsid w:val="00D32EA8"/>
    <w:rsid w:val="00D4713E"/>
    <w:rsid w:val="00D502E9"/>
    <w:rsid w:val="00D55835"/>
    <w:rsid w:val="00D66F1C"/>
    <w:rsid w:val="00D81766"/>
    <w:rsid w:val="00D830E0"/>
    <w:rsid w:val="00D94372"/>
    <w:rsid w:val="00D96309"/>
    <w:rsid w:val="00DA04C4"/>
    <w:rsid w:val="00DD2470"/>
    <w:rsid w:val="00DD6AF5"/>
    <w:rsid w:val="00DF1157"/>
    <w:rsid w:val="00DF7648"/>
    <w:rsid w:val="00E11ADF"/>
    <w:rsid w:val="00E21923"/>
    <w:rsid w:val="00E32597"/>
    <w:rsid w:val="00E32CFF"/>
    <w:rsid w:val="00E5524C"/>
    <w:rsid w:val="00E74E93"/>
    <w:rsid w:val="00E822A9"/>
    <w:rsid w:val="00E9221C"/>
    <w:rsid w:val="00E9497F"/>
    <w:rsid w:val="00EA4852"/>
    <w:rsid w:val="00EC771F"/>
    <w:rsid w:val="00EC7AD1"/>
    <w:rsid w:val="00EF51A7"/>
    <w:rsid w:val="00F12CF3"/>
    <w:rsid w:val="00F14B7C"/>
    <w:rsid w:val="00F70310"/>
    <w:rsid w:val="00F710E4"/>
    <w:rsid w:val="00F7260C"/>
    <w:rsid w:val="00F73D63"/>
    <w:rsid w:val="00F855B5"/>
    <w:rsid w:val="00F8584A"/>
    <w:rsid w:val="00F9577C"/>
    <w:rsid w:val="00FA7A8E"/>
    <w:rsid w:val="00FB1FB2"/>
    <w:rsid w:val="00FB2400"/>
    <w:rsid w:val="00FC14BB"/>
    <w:rsid w:val="00FE24BF"/>
    <w:rsid w:val="00FE2622"/>
    <w:rsid w:val="06535134"/>
    <w:rsid w:val="4F9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F603B"/>
  <w15:docId w15:val="{F49B79B9-A7E9-477E-99A8-700461B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40" w:lineRule="exact"/>
      <w:ind w:firstLineChars="200" w:firstLine="200"/>
      <w:outlineLvl w:val="2"/>
    </w:pPr>
    <w:rPr>
      <w:rFonts w:eastAsia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"/>
    <w:basedOn w:val="a"/>
    <w:pPr>
      <w:spacing w:beforeLines="50" w:line="400" w:lineRule="exact"/>
    </w:pPr>
    <w:rPr>
      <w:rFonts w:eastAsia="宋体"/>
      <w:sz w:val="24"/>
      <w:szCs w:val="21"/>
    </w:r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e">
    <w:name w:val="annotation subject"/>
    <w:basedOn w:val="a4"/>
    <w:next w:val="a4"/>
    <w:link w:val="af"/>
    <w:semiHidden/>
    <w:unhideWhenUsed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basedOn w:val="a0"/>
    <w:semiHidden/>
    <w:unhideWhenUsed/>
    <w:rPr>
      <w:sz w:val="21"/>
      <w:szCs w:val="21"/>
    </w:rPr>
  </w:style>
  <w:style w:type="paragraph" w:customStyle="1" w:styleId="22">
    <w:name w:val="样式 标题 2 + 首行缩进:  2 字符"/>
    <w:basedOn w:val="2"/>
    <w:pPr>
      <w:ind w:firstLineChars="200" w:firstLine="562"/>
    </w:pPr>
    <w:rPr>
      <w:rFonts w:cs="宋体"/>
      <w:szCs w:val="20"/>
    </w:rPr>
  </w:style>
  <w:style w:type="character" w:customStyle="1" w:styleId="ac">
    <w:name w:val="页眉 字符"/>
    <w:basedOn w:val="a0"/>
    <w:link w:val="ab"/>
    <w:rPr>
      <w:rFonts w:eastAsia="仿宋_GB2312"/>
      <w:kern w:val="2"/>
      <w:sz w:val="18"/>
      <w:szCs w:val="18"/>
    </w:rPr>
  </w:style>
  <w:style w:type="character" w:customStyle="1" w:styleId="aa">
    <w:name w:val="页脚 字符"/>
    <w:basedOn w:val="a0"/>
    <w:link w:val="a9"/>
    <w:rPr>
      <w:rFonts w:eastAsia="仿宋_GB2312"/>
      <w:kern w:val="2"/>
      <w:sz w:val="18"/>
      <w:szCs w:val="18"/>
    </w:rPr>
  </w:style>
  <w:style w:type="character" w:customStyle="1" w:styleId="a5">
    <w:name w:val="批注文字 字符"/>
    <w:basedOn w:val="a0"/>
    <w:link w:val="a4"/>
    <w:semiHidden/>
    <w:rPr>
      <w:rFonts w:eastAsia="仿宋_GB2312"/>
      <w:kern w:val="2"/>
      <w:sz w:val="28"/>
      <w:szCs w:val="24"/>
    </w:rPr>
  </w:style>
  <w:style w:type="character" w:customStyle="1" w:styleId="af">
    <w:name w:val="批注主题 字符"/>
    <w:basedOn w:val="a5"/>
    <w:link w:val="ae"/>
    <w:semiHidden/>
    <w:rPr>
      <w:rFonts w:eastAsia="仿宋_GB2312"/>
      <w:b/>
      <w:bCs/>
      <w:kern w:val="2"/>
      <w:sz w:val="28"/>
      <w:szCs w:val="24"/>
    </w:rPr>
  </w:style>
  <w:style w:type="character" w:customStyle="1" w:styleId="a8">
    <w:name w:val="批注框文本 字符"/>
    <w:basedOn w:val="a0"/>
    <w:link w:val="a7"/>
    <w:semiHidden/>
    <w:rPr>
      <w:rFonts w:eastAsia="仿宋_GB2312"/>
      <w:kern w:val="2"/>
      <w:sz w:val="18"/>
      <w:szCs w:val="18"/>
    </w:rPr>
  </w:style>
  <w:style w:type="table" w:customStyle="1" w:styleId="10">
    <w:name w:val="网格型1"/>
    <w:basedOn w:val="a1"/>
    <w:uiPriority w:val="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订1"/>
    <w:hidden/>
    <w:uiPriority w:val="99"/>
    <w:semiHidden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《全国石油和化工行业工程研究中心管理办法》</dc:title>
  <dc:subject/>
  <dc:creator>王翊民</dc:creator>
  <cp:keywords/>
  <dc:description/>
  <cp:lastModifiedBy>YM</cp:lastModifiedBy>
  <cp:revision>3</cp:revision>
  <cp:lastPrinted>2019-01-02T08:45:00Z</cp:lastPrinted>
  <dcterms:created xsi:type="dcterms:W3CDTF">2022-04-15T06:40:00Z</dcterms:created>
  <dcterms:modified xsi:type="dcterms:W3CDTF">2022-04-15T06:40:00Z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ED684971269444D1BC25B9B5C4784F8C</vt:lpwstr>
  </property>
</Properties>
</file>