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83" w:rsidRPr="00952E0F" w:rsidRDefault="00790E83" w:rsidP="00790E83">
      <w:pPr>
        <w:spacing w:line="560" w:lineRule="exact"/>
        <w:jc w:val="center"/>
        <w:rPr>
          <w:b/>
          <w:sz w:val="36"/>
          <w:szCs w:val="36"/>
        </w:rPr>
      </w:pPr>
      <w:r w:rsidRPr="00952E0F">
        <w:rPr>
          <w:b/>
          <w:sz w:val="36"/>
          <w:szCs w:val="36"/>
        </w:rPr>
        <w:t>2015</w:t>
      </w:r>
      <w:r w:rsidRPr="00952E0F">
        <w:rPr>
          <w:rFonts w:hAnsi="宋体"/>
          <w:b/>
          <w:sz w:val="36"/>
          <w:szCs w:val="36"/>
        </w:rPr>
        <w:t>年</w:t>
      </w:r>
      <w:r w:rsidRPr="00952E0F">
        <w:rPr>
          <w:b/>
          <w:sz w:val="36"/>
          <w:szCs w:val="36"/>
        </w:rPr>
        <w:t>3</w:t>
      </w:r>
      <w:r w:rsidRPr="00952E0F">
        <w:rPr>
          <w:rFonts w:hAnsi="宋体"/>
          <w:b/>
          <w:sz w:val="36"/>
          <w:szCs w:val="36"/>
        </w:rPr>
        <w:t>月第</w:t>
      </w:r>
      <w:r w:rsidRPr="00952E0F">
        <w:rPr>
          <w:b/>
          <w:sz w:val="36"/>
          <w:szCs w:val="36"/>
        </w:rPr>
        <w:t>4</w:t>
      </w:r>
      <w:r w:rsidRPr="00952E0F">
        <w:rPr>
          <w:rFonts w:hAnsi="宋体"/>
          <w:b/>
          <w:sz w:val="36"/>
          <w:szCs w:val="36"/>
        </w:rPr>
        <w:t>周国际硫大事清单</w:t>
      </w:r>
    </w:p>
    <w:p w:rsidR="00790E83" w:rsidRPr="00952E0F" w:rsidRDefault="00790E83" w:rsidP="00790E83">
      <w:pPr>
        <w:spacing w:line="560" w:lineRule="exact"/>
      </w:pPr>
    </w:p>
    <w:p w:rsidR="00790E83" w:rsidRPr="00952E0F" w:rsidRDefault="00790E83" w:rsidP="00790E83">
      <w:pPr>
        <w:spacing w:line="560" w:lineRule="exact"/>
        <w:rPr>
          <w:b/>
          <w:sz w:val="30"/>
          <w:szCs w:val="30"/>
        </w:rPr>
      </w:pPr>
      <w:r w:rsidRPr="00952E0F">
        <w:rPr>
          <w:b/>
          <w:sz w:val="30"/>
          <w:szCs w:val="30"/>
        </w:rPr>
        <w:t>一、要闻概览</w:t>
      </w:r>
    </w:p>
    <w:p w:rsidR="00790E83" w:rsidRPr="00952E0F" w:rsidRDefault="00790E83" w:rsidP="00D31D50">
      <w:pPr>
        <w:spacing w:line="220" w:lineRule="atLeast"/>
      </w:pPr>
      <w:r w:rsidRPr="00952E0F">
        <w:t xml:space="preserve">1. </w:t>
      </w:r>
      <w:proofErr w:type="spellStart"/>
      <w:r w:rsidR="0064148D">
        <w:t>Kailin</w:t>
      </w:r>
      <w:proofErr w:type="spellEnd"/>
      <w:r w:rsidR="00CD641C" w:rsidRPr="00952E0F">
        <w:t>发布了购买硫磺的价格大约</w:t>
      </w:r>
      <w:r w:rsidR="00CD641C" w:rsidRPr="00952E0F">
        <w:t>160</w:t>
      </w:r>
      <w:r w:rsidR="00CD641C" w:rsidRPr="00952E0F">
        <w:t>美元</w:t>
      </w:r>
      <w:r w:rsidR="00CD641C" w:rsidRPr="00952E0F">
        <w:t>/</w:t>
      </w:r>
      <w:r w:rsidR="00CD641C" w:rsidRPr="00952E0F">
        <w:t>吨</w:t>
      </w:r>
      <w:r w:rsidR="00CD641C" w:rsidRPr="00952E0F">
        <w:t xml:space="preserve">  </w:t>
      </w:r>
      <w:proofErr w:type="spellStart"/>
      <w:r w:rsidR="00CD641C" w:rsidRPr="00952E0F">
        <w:t>cfr</w:t>
      </w:r>
      <w:proofErr w:type="spellEnd"/>
      <w:r w:rsidR="00543986" w:rsidRPr="00952E0F">
        <w:t>。</w:t>
      </w:r>
    </w:p>
    <w:p w:rsidR="00CA7580" w:rsidRPr="00952E0F" w:rsidRDefault="0064148D" w:rsidP="00D31D50">
      <w:pPr>
        <w:spacing w:line="220" w:lineRule="atLeast"/>
      </w:pPr>
      <w:r>
        <w:t>2.</w:t>
      </w:r>
      <w:r>
        <w:rPr>
          <w:rFonts w:hint="eastAsia"/>
        </w:rPr>
        <w:t xml:space="preserve"> </w:t>
      </w:r>
      <w:r w:rsidR="00CA7580" w:rsidRPr="00952E0F">
        <w:t>据报道，</w:t>
      </w:r>
      <w:r w:rsidR="00CA7580" w:rsidRPr="00952E0F">
        <w:t>CIL</w:t>
      </w:r>
      <w:r w:rsidR="00CA7580" w:rsidRPr="00952E0F">
        <w:t>将以大约</w:t>
      </w:r>
      <w:r w:rsidR="00CA7580" w:rsidRPr="00952E0F">
        <w:t>160</w:t>
      </w:r>
      <w:r w:rsidR="00CA7580" w:rsidRPr="00952E0F">
        <w:t>美元</w:t>
      </w:r>
      <w:r w:rsidR="00CA7580" w:rsidRPr="00952E0F">
        <w:t>/</w:t>
      </w:r>
      <w:r w:rsidR="00CA7580" w:rsidRPr="00952E0F">
        <w:t>吨</w:t>
      </w:r>
      <w:r>
        <w:t xml:space="preserve"> </w:t>
      </w:r>
      <w:proofErr w:type="spellStart"/>
      <w:r>
        <w:t>cfr</w:t>
      </w:r>
      <w:proofErr w:type="spellEnd"/>
      <w:r w:rsidR="00CA7580" w:rsidRPr="00952E0F">
        <w:t>的价格购买</w:t>
      </w:r>
      <w:r w:rsidR="00CA7580" w:rsidRPr="00952E0F">
        <w:t>10,000</w:t>
      </w:r>
      <w:r w:rsidR="00CA7580" w:rsidRPr="00952E0F">
        <w:t>吨硫磺</w:t>
      </w:r>
      <w:r w:rsidR="00543986" w:rsidRPr="00952E0F">
        <w:t>。</w:t>
      </w:r>
    </w:p>
    <w:p w:rsidR="00CA7580" w:rsidRPr="00952E0F" w:rsidRDefault="0064148D" w:rsidP="00D31D50">
      <w:pPr>
        <w:spacing w:line="220" w:lineRule="atLeast"/>
      </w:pPr>
      <w:r>
        <w:t>3.</w:t>
      </w:r>
      <w:r>
        <w:rPr>
          <w:rFonts w:hint="eastAsia"/>
        </w:rPr>
        <w:t xml:space="preserve"> </w:t>
      </w:r>
      <w:r w:rsidR="00543986" w:rsidRPr="00952E0F">
        <w:t>据报道，硫磺在北</w:t>
      </w:r>
      <w:r w:rsidR="00676D75" w:rsidRPr="00952E0F">
        <w:t>非</w:t>
      </w:r>
      <w:r w:rsidR="00543986" w:rsidRPr="00952E0F">
        <w:t>的交易价格在</w:t>
      </w:r>
      <w:r w:rsidR="00543986" w:rsidRPr="00952E0F">
        <w:t>147-149</w:t>
      </w:r>
      <w:r w:rsidR="00543986" w:rsidRPr="00952E0F">
        <w:t>美元</w:t>
      </w:r>
      <w:r w:rsidR="00543986" w:rsidRPr="00952E0F">
        <w:t>/</w:t>
      </w:r>
      <w:r w:rsidR="00543986" w:rsidRPr="00952E0F">
        <w:t>吨</w:t>
      </w:r>
      <w:r w:rsidR="00543986" w:rsidRPr="00952E0F">
        <w:t xml:space="preserve"> </w:t>
      </w:r>
      <w:proofErr w:type="spellStart"/>
      <w:r w:rsidR="00543986" w:rsidRPr="00952E0F">
        <w:t>cfr</w:t>
      </w:r>
      <w:proofErr w:type="spellEnd"/>
      <w:r w:rsidR="00CA7580" w:rsidRPr="00952E0F">
        <w:t xml:space="preserve"> </w:t>
      </w:r>
      <w:r w:rsidR="00543986" w:rsidRPr="00952E0F">
        <w:t>。</w:t>
      </w:r>
    </w:p>
    <w:p w:rsidR="00543986" w:rsidRPr="00952E0F" w:rsidRDefault="00543986" w:rsidP="00D31D50">
      <w:pPr>
        <w:spacing w:line="220" w:lineRule="atLeast"/>
      </w:pPr>
      <w:r w:rsidRPr="00952E0F">
        <w:t>4</w:t>
      </w:r>
      <w:r w:rsidR="0064148D">
        <w:rPr>
          <w:rFonts w:hint="eastAsia"/>
        </w:rPr>
        <w:t xml:space="preserve">. </w:t>
      </w:r>
      <w:r w:rsidR="00B2152A" w:rsidRPr="00952E0F">
        <w:t>Reliance</w:t>
      </w:r>
      <w:r w:rsidR="00B2152A" w:rsidRPr="00952E0F">
        <w:t>将在四月份发布</w:t>
      </w:r>
      <w:r w:rsidR="00B2152A" w:rsidRPr="00952E0F">
        <w:t>27,000</w:t>
      </w:r>
      <w:r w:rsidR="00B2152A" w:rsidRPr="00952E0F">
        <w:t>吨硫磺的标售。</w:t>
      </w:r>
    </w:p>
    <w:p w:rsidR="00676D75" w:rsidRPr="00952E0F" w:rsidRDefault="00676D75" w:rsidP="00676D75">
      <w:r w:rsidRPr="00952E0F">
        <w:rPr>
          <w:b/>
          <w:sz w:val="30"/>
          <w:szCs w:val="30"/>
        </w:rPr>
        <w:t>二、价格指数</w:t>
      </w:r>
    </w:p>
    <w:tbl>
      <w:tblPr>
        <w:tblW w:w="9087" w:type="dxa"/>
        <w:tblInd w:w="93" w:type="dxa"/>
        <w:tblLayout w:type="fixed"/>
        <w:tblLook w:val="0000"/>
      </w:tblPr>
      <w:tblGrid>
        <w:gridCol w:w="735"/>
        <w:gridCol w:w="3675"/>
        <w:gridCol w:w="1559"/>
        <w:gridCol w:w="1559"/>
        <w:gridCol w:w="1559"/>
      </w:tblGrid>
      <w:tr w:rsidR="00676D75" w:rsidRPr="00952E0F" w:rsidTr="003944BE">
        <w:trPr>
          <w:trHeight w:val="30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 w:rsidRPr="00952E0F">
              <w:rPr>
                <w:rFonts w:hAnsi="宋体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bookmarkStart w:id="0" w:name="_Hlk356719869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 w:rsidRPr="00952E0F">
              <w:rPr>
                <w:b/>
                <w:bCs/>
                <w:kern w:val="0"/>
                <w:sz w:val="24"/>
              </w:rPr>
              <w:t>3</w:t>
            </w:r>
            <w:r w:rsidRPr="00952E0F">
              <w:rPr>
                <w:rFonts w:hAnsi="宋体"/>
                <w:b/>
                <w:bCs/>
                <w:kern w:val="0"/>
                <w:sz w:val="24"/>
              </w:rPr>
              <w:t>月</w:t>
            </w:r>
            <w:r w:rsidR="00E34286" w:rsidRPr="00952E0F">
              <w:rPr>
                <w:b/>
                <w:bCs/>
                <w:kern w:val="0"/>
                <w:sz w:val="24"/>
              </w:rPr>
              <w:t>26</w:t>
            </w:r>
            <w:r w:rsidRPr="00952E0F">
              <w:rPr>
                <w:rFonts w:hAnsi="宋体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E34286" w:rsidP="00E34286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 w:rsidRPr="00952E0F">
              <w:rPr>
                <w:b/>
                <w:bCs/>
                <w:kern w:val="0"/>
                <w:sz w:val="24"/>
              </w:rPr>
              <w:t>3</w:t>
            </w:r>
            <w:r w:rsidR="00676D75" w:rsidRPr="00952E0F">
              <w:rPr>
                <w:rFonts w:hAnsi="宋体"/>
                <w:b/>
                <w:bCs/>
                <w:kern w:val="0"/>
                <w:sz w:val="24"/>
              </w:rPr>
              <w:t>月</w:t>
            </w:r>
            <w:r w:rsidRPr="00952E0F">
              <w:rPr>
                <w:b/>
                <w:bCs/>
                <w:kern w:val="0"/>
                <w:sz w:val="24"/>
              </w:rPr>
              <w:t>19</w:t>
            </w:r>
            <w:r w:rsidR="00676D75" w:rsidRPr="00952E0F">
              <w:rPr>
                <w:rFonts w:hAnsi="宋体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E34286" w:rsidP="00E34286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 w:rsidRPr="00952E0F">
              <w:rPr>
                <w:b/>
                <w:bCs/>
                <w:kern w:val="0"/>
                <w:sz w:val="24"/>
              </w:rPr>
              <w:t>3</w:t>
            </w:r>
            <w:r w:rsidR="00676D75" w:rsidRPr="00952E0F">
              <w:rPr>
                <w:rFonts w:hAnsi="宋体"/>
                <w:b/>
                <w:bCs/>
                <w:kern w:val="0"/>
                <w:sz w:val="24"/>
              </w:rPr>
              <w:t>月</w:t>
            </w:r>
            <w:r w:rsidRPr="00952E0F">
              <w:rPr>
                <w:b/>
                <w:bCs/>
                <w:kern w:val="0"/>
                <w:sz w:val="24"/>
              </w:rPr>
              <w:t>12</w:t>
            </w:r>
            <w:r w:rsidR="00676D75" w:rsidRPr="00952E0F">
              <w:rPr>
                <w:rFonts w:hAnsi="宋体"/>
                <w:b/>
                <w:bCs/>
                <w:kern w:val="0"/>
                <w:sz w:val="24"/>
              </w:rPr>
              <w:t>日</w:t>
            </w:r>
          </w:p>
        </w:tc>
      </w:tr>
      <w:bookmarkEnd w:id="0"/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b/>
                <w:bCs/>
                <w:kern w:val="0"/>
                <w:sz w:val="24"/>
              </w:rPr>
            </w:pPr>
            <w:r w:rsidRPr="00952E0F">
              <w:rPr>
                <w:rFonts w:hAnsi="宋体"/>
                <w:b/>
                <w:bCs/>
                <w:kern w:val="0"/>
                <w:sz w:val="24"/>
              </w:rPr>
              <w:t>固体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bCs/>
                <w:kern w:val="0"/>
                <w:sz w:val="24"/>
              </w:rPr>
            </w:pP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地中海（含北非）</w:t>
            </w:r>
            <w:proofErr w:type="spellStart"/>
            <w:r w:rsidRPr="00952E0F">
              <w:rPr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676D7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135-160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676D7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 135-160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676D7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147-160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地中海（北非小单贸易）</w:t>
            </w:r>
            <w:proofErr w:type="spellStart"/>
            <w:r w:rsidRPr="00952E0F">
              <w:rPr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676D75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147-149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676D75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155-1</w:t>
            </w:r>
            <w:r w:rsidR="00E34286" w:rsidRPr="00952E0F">
              <w:rPr>
                <w:kern w:val="0"/>
                <w:sz w:val="24"/>
              </w:rPr>
              <w:t>58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地中海（其他市场小单贸易）</w:t>
            </w:r>
            <w:proofErr w:type="spellStart"/>
            <w:r w:rsidRPr="00952E0F">
              <w:rPr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35</w:t>
            </w:r>
            <w:r w:rsidRPr="00952E0F">
              <w:rPr>
                <w:kern w:val="0"/>
                <w:sz w:val="24"/>
              </w:rPr>
              <w:t>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 1</w:t>
            </w:r>
            <w:r w:rsidR="00E34286" w:rsidRPr="00952E0F">
              <w:rPr>
                <w:kern w:val="0"/>
                <w:sz w:val="24"/>
              </w:rPr>
              <w:t>35</w:t>
            </w:r>
            <w:r w:rsidRPr="00952E0F">
              <w:rPr>
                <w:kern w:val="0"/>
                <w:sz w:val="24"/>
              </w:rPr>
              <w:t>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150-160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北非合同价</w:t>
            </w:r>
            <w:proofErr w:type="spellStart"/>
            <w:r w:rsidRPr="00952E0F">
              <w:rPr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147-160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147-160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147-160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bookmarkStart w:id="1" w:name="_Hlk328896781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地中海小单贸易</w:t>
            </w:r>
            <w:r w:rsidRPr="00952E0F">
              <w:rPr>
                <w:kern w:val="0"/>
                <w:sz w:val="24"/>
              </w:rPr>
              <w:t>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05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05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130-145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中国</w:t>
            </w:r>
            <w:proofErr w:type="spellStart"/>
            <w:r w:rsidRPr="00952E0F">
              <w:rPr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40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50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50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75</w:t>
            </w:r>
          </w:p>
        </w:tc>
      </w:tr>
      <w:bookmarkEnd w:id="1"/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印度</w:t>
            </w:r>
            <w:proofErr w:type="spellStart"/>
            <w:r w:rsidRPr="00952E0F">
              <w:rPr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E34286" w:rsidRPr="00952E0F">
              <w:rPr>
                <w:kern w:val="0"/>
                <w:sz w:val="24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E34286" w:rsidRPr="00952E0F">
              <w:rPr>
                <w:kern w:val="0"/>
                <w:sz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E34286" w:rsidRPr="00952E0F">
              <w:rPr>
                <w:kern w:val="0"/>
                <w:sz w:val="24"/>
              </w:rPr>
              <w:t>180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巴西</w:t>
            </w:r>
            <w:proofErr w:type="spellStart"/>
            <w:r w:rsidRPr="00952E0F">
              <w:rPr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65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E34286" w:rsidRPr="00952E0F">
              <w:rPr>
                <w:kern w:val="0"/>
                <w:sz w:val="24"/>
              </w:rPr>
              <w:t>165-170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ED6622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E34286" w:rsidRPr="00952E0F">
              <w:rPr>
                <w:kern w:val="0"/>
                <w:sz w:val="24"/>
              </w:rPr>
              <w:t>165-170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温哥华港合同</w:t>
            </w:r>
            <w:r w:rsidRPr="00952E0F">
              <w:rPr>
                <w:kern w:val="0"/>
                <w:sz w:val="24"/>
              </w:rPr>
              <w:t>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50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165-175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165-175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温哥华港现货</w:t>
            </w:r>
            <w:r w:rsidRPr="00952E0F">
              <w:rPr>
                <w:kern w:val="0"/>
                <w:sz w:val="24"/>
              </w:rPr>
              <w:t>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50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65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68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7</w:t>
            </w:r>
            <w:r w:rsidRPr="00952E0F">
              <w:rPr>
                <w:kern w:val="0"/>
                <w:sz w:val="24"/>
              </w:rPr>
              <w:t>0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加利福尼亚</w:t>
            </w:r>
            <w:r w:rsidRPr="00952E0F">
              <w:rPr>
                <w:kern w:val="0"/>
                <w:sz w:val="24"/>
              </w:rPr>
              <w:t>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145-173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145-173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145-173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中东</w:t>
            </w:r>
            <w:r w:rsidRPr="00952E0F">
              <w:rPr>
                <w:kern w:val="0"/>
                <w:sz w:val="24"/>
              </w:rPr>
              <w:t>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138-175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E34286" w:rsidRPr="00952E0F">
              <w:rPr>
                <w:kern w:val="0"/>
                <w:sz w:val="24"/>
              </w:rPr>
              <w:t>138-175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E34286" w:rsidRPr="00952E0F">
              <w:rPr>
                <w:kern w:val="0"/>
                <w:sz w:val="24"/>
              </w:rPr>
              <w:t>138-175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中东合同</w:t>
            </w:r>
            <w:r w:rsidRPr="00952E0F">
              <w:rPr>
                <w:kern w:val="0"/>
                <w:sz w:val="24"/>
              </w:rPr>
              <w:t>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138-145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138-145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138-145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中东现货</w:t>
            </w:r>
            <w:r w:rsidRPr="00952E0F">
              <w:rPr>
                <w:kern w:val="0"/>
                <w:sz w:val="24"/>
              </w:rPr>
              <w:t>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50</w:t>
            </w:r>
            <w:r w:rsidRPr="00952E0F">
              <w:rPr>
                <w:kern w:val="0"/>
                <w:sz w:val="24"/>
              </w:rPr>
              <w:t>-1</w:t>
            </w:r>
            <w:r w:rsidR="00E34286" w:rsidRPr="00952E0F">
              <w:rPr>
                <w:kern w:val="0"/>
                <w:sz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6</w:t>
            </w:r>
            <w:r w:rsidRPr="00952E0F">
              <w:rPr>
                <w:kern w:val="0"/>
                <w:sz w:val="24"/>
              </w:rPr>
              <w:t>1-17</w:t>
            </w:r>
            <w:r w:rsidR="00E34286" w:rsidRPr="00952E0F">
              <w:rPr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E34286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E34286" w:rsidRPr="00952E0F">
              <w:rPr>
                <w:kern w:val="0"/>
                <w:sz w:val="24"/>
              </w:rPr>
              <w:t>6</w:t>
            </w:r>
            <w:r w:rsidRPr="00952E0F">
              <w:rPr>
                <w:kern w:val="0"/>
                <w:sz w:val="24"/>
              </w:rPr>
              <w:t>1-17</w:t>
            </w:r>
            <w:r w:rsidR="00E34286" w:rsidRPr="00952E0F">
              <w:rPr>
                <w:kern w:val="0"/>
                <w:sz w:val="24"/>
              </w:rPr>
              <w:t>5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卡塔尔</w:t>
            </w:r>
            <w:proofErr w:type="spellStart"/>
            <w:r w:rsidRPr="00952E0F">
              <w:rPr>
                <w:kern w:val="0"/>
                <w:sz w:val="24"/>
              </w:rPr>
              <w:t>Tasweeq</w:t>
            </w:r>
            <w:proofErr w:type="spellEnd"/>
            <w:r w:rsidRPr="00952E0F">
              <w:rPr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ind w:firstLineChars="50" w:firstLine="120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ind w:firstLineChars="50" w:firstLine="120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34F6F" w:rsidP="003944BE">
            <w:pPr>
              <w:widowControl/>
              <w:spacing w:line="560" w:lineRule="exact"/>
              <w:ind w:firstLineChars="50" w:firstLine="120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164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Saudi </w:t>
            </w:r>
            <w:proofErr w:type="spellStart"/>
            <w:r w:rsidRPr="00952E0F">
              <w:rPr>
                <w:kern w:val="0"/>
                <w:sz w:val="24"/>
              </w:rPr>
              <w:t>Aramco</w:t>
            </w:r>
            <w:proofErr w:type="spellEnd"/>
            <w:r w:rsidRPr="00952E0F">
              <w:rPr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634F6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634F6F" w:rsidRPr="00952E0F">
              <w:rPr>
                <w:kern w:val="0"/>
                <w:sz w:val="24"/>
              </w:rPr>
              <w:t>165-175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634F6F" w:rsidRPr="00952E0F">
              <w:rPr>
                <w:kern w:val="0"/>
                <w:sz w:val="24"/>
              </w:rPr>
              <w:t>165-175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</w:t>
            </w:r>
            <w:r w:rsidR="00634F6F" w:rsidRPr="00952E0F">
              <w:rPr>
                <w:kern w:val="0"/>
                <w:sz w:val="24"/>
              </w:rPr>
              <w:t>165-175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中东</w:t>
            </w:r>
            <w:r w:rsidRPr="00952E0F">
              <w:rPr>
                <w:kern w:val="0"/>
                <w:sz w:val="24"/>
              </w:rPr>
              <w:t>fob</w:t>
            </w:r>
            <w:r w:rsidRPr="00952E0F">
              <w:rPr>
                <w:rFonts w:hAnsi="宋体"/>
                <w:kern w:val="0"/>
                <w:sz w:val="24"/>
              </w:rPr>
              <w:t>（</w:t>
            </w:r>
            <w:proofErr w:type="spellStart"/>
            <w:r w:rsidRPr="00952E0F">
              <w:rPr>
                <w:kern w:val="0"/>
                <w:sz w:val="24"/>
              </w:rPr>
              <w:t>Adnoc</w:t>
            </w:r>
            <w:proofErr w:type="spellEnd"/>
            <w:r w:rsidRPr="00952E0F">
              <w:rPr>
                <w:rFonts w:hAnsi="宋体"/>
                <w:kern w:val="0"/>
                <w:sz w:val="24"/>
              </w:rPr>
              <w:t>公司）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634F6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634F6F" w:rsidRPr="00952E0F">
              <w:rPr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634F6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</w:t>
            </w:r>
            <w:r w:rsidR="00634F6F" w:rsidRPr="00952E0F">
              <w:rPr>
                <w:kern w:val="0"/>
                <w:sz w:val="24"/>
              </w:rPr>
              <w:t>75</w:t>
            </w:r>
            <w:r w:rsidRPr="00952E0F">
              <w:rPr>
                <w:kern w:val="0"/>
                <w:sz w:val="24"/>
              </w:rPr>
              <w:t xml:space="preserve"> 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b/>
                <w:bCs/>
                <w:kern w:val="0"/>
                <w:sz w:val="24"/>
              </w:rPr>
            </w:pPr>
            <w:r w:rsidRPr="00952E0F">
              <w:rPr>
                <w:rFonts w:hAnsi="宋体"/>
                <w:b/>
                <w:bCs/>
                <w:kern w:val="0"/>
                <w:sz w:val="24"/>
              </w:rPr>
              <w:t>液体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西北欧</w:t>
            </w:r>
            <w:proofErr w:type="spellStart"/>
            <w:r w:rsidRPr="00952E0F">
              <w:rPr>
                <w:kern w:val="0"/>
                <w:sz w:val="24"/>
              </w:rPr>
              <w:t>cpt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197-219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197-219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197-219  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proofErr w:type="gramStart"/>
            <w:r w:rsidRPr="00952E0F">
              <w:rPr>
                <w:rFonts w:hAnsi="宋体"/>
                <w:kern w:val="0"/>
                <w:sz w:val="24"/>
              </w:rPr>
              <w:t>卢比荷交货价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952E0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158-176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952E0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158-176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952E0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158-176  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Tampa</w:t>
            </w:r>
            <w:proofErr w:type="gramStart"/>
            <w:r w:rsidRPr="00952E0F">
              <w:rPr>
                <w:rFonts w:hAnsi="宋体"/>
                <w:kern w:val="0"/>
                <w:sz w:val="24"/>
              </w:rPr>
              <w:t>港交货价</w:t>
            </w:r>
            <w:proofErr w:type="gramEnd"/>
            <w:r w:rsidRPr="00952E0F">
              <w:rPr>
                <w:kern w:val="0"/>
                <w:sz w:val="24"/>
              </w:rPr>
              <w:t>/</w:t>
            </w:r>
            <w:r w:rsidRPr="00952E0F">
              <w:rPr>
                <w:rFonts w:hAnsi="宋体"/>
                <w:kern w:val="0"/>
                <w:sz w:val="24"/>
              </w:rPr>
              <w:t>佛罗里达中部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147 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rFonts w:hAnsi="宋体"/>
                <w:kern w:val="0"/>
                <w:sz w:val="24"/>
              </w:rPr>
              <w:t>休斯敦</w:t>
            </w:r>
            <w:proofErr w:type="spellStart"/>
            <w:r w:rsidRPr="00952E0F">
              <w:rPr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952E0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952E0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952E0F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132 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52E0F">
                  <w:rPr>
                    <w:kern w:val="0"/>
                    <w:sz w:val="24"/>
                  </w:rPr>
                  <w:t>Galveston</w:t>
                </w:r>
              </w:smartTag>
            </w:smartTag>
            <w:r w:rsidRPr="00952E0F">
              <w:rPr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132 </w:t>
            </w:r>
          </w:p>
        </w:tc>
      </w:tr>
      <w:tr w:rsidR="00676D75" w:rsidRPr="00952E0F" w:rsidTr="003944BE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Alberta</w:t>
            </w:r>
            <w:r w:rsidRPr="00952E0F">
              <w:rPr>
                <w:kern w:val="0"/>
                <w:sz w:val="24"/>
              </w:rPr>
              <w:t>铁路货运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D75" w:rsidRPr="00952E0F" w:rsidRDefault="00676D75" w:rsidP="003944BE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 xml:space="preserve"> - </w:t>
            </w:r>
          </w:p>
        </w:tc>
      </w:tr>
    </w:tbl>
    <w:p w:rsidR="00676D75" w:rsidRPr="00952E0F" w:rsidRDefault="00676D75" w:rsidP="00676D75">
      <w:pPr>
        <w:pStyle w:val="a5"/>
        <w:spacing w:line="560" w:lineRule="exact"/>
        <w:rPr>
          <w:rFonts w:ascii="Times New Roman" w:hAnsi="Times New Roman" w:cs="Times New Roman"/>
          <w:sz w:val="24"/>
          <w:szCs w:val="24"/>
        </w:rPr>
      </w:pPr>
      <w:r w:rsidRPr="00952E0F">
        <w:rPr>
          <w:rFonts w:ascii="Times New Roman" w:hAnsi="Times New Roman" w:cs="Times New Roman"/>
          <w:sz w:val="24"/>
          <w:szCs w:val="24"/>
        </w:rPr>
        <w:t>注释：</w:t>
      </w:r>
      <w:r w:rsidRPr="00952E0F">
        <w:rPr>
          <w:rFonts w:ascii="Times New Roman" w:hAnsi="Times New Roman" w:cs="Times New Roman"/>
          <w:sz w:val="24"/>
          <w:szCs w:val="24"/>
        </w:rPr>
        <w:t xml:space="preserve">^ </w:t>
      </w:r>
      <w:r w:rsidRPr="00952E0F">
        <w:rPr>
          <w:rFonts w:ascii="Times New Roman" w:hAnsi="Times New Roman" w:cs="Times New Roman"/>
          <w:sz w:val="24"/>
          <w:szCs w:val="24"/>
        </w:rPr>
        <w:t>负价格</w:t>
      </w:r>
    </w:p>
    <w:p w:rsidR="00676D75" w:rsidRPr="00952E0F" w:rsidRDefault="00676D75" w:rsidP="00676D75">
      <w:pPr>
        <w:pStyle w:val="a5"/>
        <w:spacing w:line="560" w:lineRule="exact"/>
        <w:ind w:left="855"/>
        <w:rPr>
          <w:rFonts w:ascii="Times New Roman" w:hAnsi="Times New Roman" w:cs="Times New Roman"/>
          <w:sz w:val="24"/>
          <w:szCs w:val="24"/>
        </w:rPr>
      </w:pPr>
      <w:r w:rsidRPr="00952E0F">
        <w:rPr>
          <w:rFonts w:ascii="Times New Roman" w:hAnsi="Times New Roman" w:cs="Times New Roman"/>
          <w:sz w:val="24"/>
          <w:szCs w:val="24"/>
        </w:rPr>
        <w:t xml:space="preserve">* </w:t>
      </w:r>
      <w:r w:rsidRPr="00952E0F">
        <w:rPr>
          <w:rFonts w:ascii="Times New Roman" w:hAnsi="Times New Roman" w:cs="Times New Roman"/>
          <w:sz w:val="24"/>
          <w:szCs w:val="24"/>
        </w:rPr>
        <w:t>运量小于</w:t>
      </w:r>
      <w:r w:rsidRPr="00952E0F">
        <w:rPr>
          <w:rFonts w:ascii="Times New Roman" w:hAnsi="Times New Roman" w:cs="Times New Roman"/>
          <w:sz w:val="24"/>
          <w:szCs w:val="24"/>
        </w:rPr>
        <w:t>1</w:t>
      </w:r>
      <w:r w:rsidRPr="00952E0F">
        <w:rPr>
          <w:rFonts w:ascii="Times New Roman" w:hAnsi="Times New Roman" w:cs="Times New Roman"/>
          <w:sz w:val="24"/>
          <w:szCs w:val="24"/>
        </w:rPr>
        <w:t>万吨</w:t>
      </w:r>
    </w:p>
    <w:p w:rsidR="00676D75" w:rsidRPr="00952E0F" w:rsidRDefault="00676D75" w:rsidP="00676D75">
      <w:pPr>
        <w:pStyle w:val="a5"/>
        <w:spacing w:line="560" w:lineRule="exact"/>
        <w:ind w:left="855"/>
        <w:rPr>
          <w:rFonts w:ascii="Times New Roman" w:hAnsi="Times New Roman" w:cs="Times New Roman"/>
          <w:sz w:val="24"/>
          <w:szCs w:val="24"/>
        </w:rPr>
      </w:pPr>
      <w:r w:rsidRPr="00952E0F">
        <w:rPr>
          <w:rFonts w:ascii="Times New Roman" w:hAnsi="Times New Roman" w:cs="Times New Roman"/>
          <w:sz w:val="24"/>
          <w:szCs w:val="24"/>
        </w:rPr>
        <w:t>**</w:t>
      </w:r>
      <w:r w:rsidRPr="00952E0F">
        <w:rPr>
          <w:rFonts w:ascii="Times New Roman" w:hAnsi="Times New Roman" w:cs="Times New Roman"/>
          <w:sz w:val="24"/>
          <w:szCs w:val="24"/>
        </w:rPr>
        <w:t>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51"/>
        <w:gridCol w:w="1418"/>
        <w:gridCol w:w="1386"/>
        <w:gridCol w:w="1499"/>
      </w:tblGrid>
      <w:tr w:rsidR="00676D75" w:rsidRPr="00952E0F" w:rsidTr="003944BE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75" w:rsidRPr="00952E0F" w:rsidRDefault="00676D75" w:rsidP="003944BE">
            <w:pPr>
              <w:pStyle w:val="a5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952E0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运费指数（美元</w:t>
            </w:r>
            <w:r w:rsidRPr="00952E0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/</w:t>
            </w:r>
            <w:r w:rsidRPr="00952E0F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吨）</w:t>
            </w:r>
          </w:p>
        </w:tc>
      </w:tr>
      <w:tr w:rsidR="00B27E9B" w:rsidRPr="00952E0F" w:rsidTr="00B27E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 w:rsidRPr="00952E0F">
              <w:rPr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 w:rsidRPr="00952E0F">
              <w:rPr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 w:rsidRPr="00952E0F">
              <w:rPr>
                <w:b/>
                <w:bCs/>
                <w:kern w:val="0"/>
                <w:sz w:val="24"/>
              </w:rPr>
              <w:t>3</w:t>
            </w:r>
            <w:r w:rsidRPr="00952E0F">
              <w:rPr>
                <w:b/>
                <w:bCs/>
                <w:kern w:val="0"/>
                <w:sz w:val="24"/>
              </w:rPr>
              <w:t>月</w:t>
            </w:r>
            <w:r w:rsidRPr="00952E0F">
              <w:rPr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B" w:rsidRPr="00952E0F" w:rsidRDefault="00B27E9B" w:rsidP="00B27E9B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 w:rsidRPr="00952E0F">
              <w:rPr>
                <w:b/>
                <w:bCs/>
                <w:kern w:val="0"/>
                <w:sz w:val="24"/>
              </w:rPr>
              <w:t>3</w:t>
            </w:r>
            <w:r w:rsidRPr="00952E0F">
              <w:rPr>
                <w:b/>
                <w:bCs/>
                <w:kern w:val="0"/>
                <w:sz w:val="24"/>
              </w:rPr>
              <w:t>月</w:t>
            </w:r>
            <w:r w:rsidRPr="00952E0F">
              <w:rPr>
                <w:b/>
                <w:bCs/>
                <w:kern w:val="0"/>
                <w:sz w:val="24"/>
              </w:rPr>
              <w:t>19</w:t>
            </w:r>
            <w:r w:rsidRPr="00952E0F">
              <w:rPr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B" w:rsidRPr="00952E0F" w:rsidRDefault="00B27E9B" w:rsidP="00B27E9B">
            <w:pPr>
              <w:widowControl/>
              <w:spacing w:line="560" w:lineRule="exact"/>
              <w:jc w:val="center"/>
              <w:rPr>
                <w:b/>
                <w:bCs/>
                <w:kern w:val="0"/>
                <w:sz w:val="24"/>
              </w:rPr>
            </w:pPr>
            <w:r w:rsidRPr="00952E0F">
              <w:rPr>
                <w:b/>
                <w:bCs/>
                <w:kern w:val="0"/>
                <w:sz w:val="24"/>
              </w:rPr>
              <w:t>3</w:t>
            </w:r>
            <w:r w:rsidRPr="00952E0F">
              <w:rPr>
                <w:b/>
                <w:bCs/>
                <w:kern w:val="0"/>
                <w:sz w:val="24"/>
              </w:rPr>
              <w:t>月</w:t>
            </w:r>
            <w:r w:rsidRPr="00952E0F">
              <w:rPr>
                <w:b/>
                <w:bCs/>
                <w:kern w:val="0"/>
                <w:sz w:val="24"/>
              </w:rPr>
              <w:t>12</w:t>
            </w:r>
            <w:r w:rsidRPr="00952E0F">
              <w:rPr>
                <w:b/>
                <w:bCs/>
                <w:kern w:val="0"/>
                <w:sz w:val="24"/>
              </w:rPr>
              <w:t>日</w:t>
            </w:r>
          </w:p>
        </w:tc>
      </w:tr>
      <w:tr w:rsidR="00B27E9B" w:rsidRPr="00952E0F" w:rsidTr="00B27E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proofErr w:type="spellStart"/>
            <w:r w:rsidRPr="00952E0F">
              <w:rPr>
                <w:kern w:val="0"/>
                <w:sz w:val="24"/>
              </w:rPr>
              <w:t>Jubail</w:t>
            </w:r>
            <w:proofErr w:type="spellEnd"/>
            <w:r w:rsidRPr="00952E0F">
              <w:rPr>
                <w:kern w:val="0"/>
                <w:sz w:val="24"/>
              </w:rPr>
              <w:t>-</w:t>
            </w:r>
            <w:r w:rsidRPr="00952E0F">
              <w:rPr>
                <w:kern w:val="0"/>
                <w:sz w:val="24"/>
              </w:rPr>
              <w:t>印度中西部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1.5-2</w:t>
            </w:r>
            <w:r w:rsidRPr="00952E0F">
              <w:rPr>
                <w:kern w:val="0"/>
                <w:sz w:val="24"/>
              </w:rPr>
              <w:t>万吨货轮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15-16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1C400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17-18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1C400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17-18</w:t>
            </w:r>
          </w:p>
        </w:tc>
      </w:tr>
      <w:tr w:rsidR="00B27E9B" w:rsidRPr="00952E0F" w:rsidTr="00B27E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中东</w:t>
            </w:r>
            <w:r w:rsidRPr="00952E0F">
              <w:rPr>
                <w:kern w:val="0"/>
                <w:sz w:val="24"/>
              </w:rPr>
              <w:t>-</w:t>
            </w:r>
            <w:r w:rsidRPr="00952E0F">
              <w:rPr>
                <w:kern w:val="0"/>
                <w:sz w:val="24"/>
              </w:rPr>
              <w:t>印度中东部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2-3</w:t>
            </w:r>
            <w:r w:rsidRPr="00952E0F">
              <w:rPr>
                <w:kern w:val="0"/>
                <w:sz w:val="24"/>
              </w:rPr>
              <w:t>万吨货轮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13-15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1C400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16-17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1C400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16-17</w:t>
            </w:r>
          </w:p>
        </w:tc>
      </w:tr>
      <w:tr w:rsidR="00B27E9B" w:rsidRPr="00952E0F" w:rsidTr="00B27E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中东</w:t>
            </w:r>
            <w:r w:rsidRPr="00952E0F">
              <w:rPr>
                <w:kern w:val="0"/>
                <w:sz w:val="24"/>
              </w:rPr>
              <w:t>-</w:t>
            </w:r>
            <w:r w:rsidRPr="00952E0F">
              <w:rPr>
                <w:kern w:val="0"/>
                <w:sz w:val="24"/>
              </w:rPr>
              <w:t>中国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3.5</w:t>
            </w:r>
            <w:r w:rsidRPr="00952E0F">
              <w:rPr>
                <w:kern w:val="0"/>
                <w:sz w:val="24"/>
              </w:rPr>
              <w:t>万吨货轮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13-15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B27E9B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15-17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B27E9B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15-17</w:t>
            </w:r>
          </w:p>
        </w:tc>
      </w:tr>
      <w:tr w:rsidR="00B27E9B" w:rsidRPr="00952E0F" w:rsidTr="00B27E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proofErr w:type="spellStart"/>
            <w:r w:rsidRPr="00952E0F">
              <w:rPr>
                <w:kern w:val="0"/>
                <w:sz w:val="24"/>
              </w:rPr>
              <w:t>Jubail</w:t>
            </w:r>
            <w:proofErr w:type="spellEnd"/>
            <w:r w:rsidRPr="00952E0F">
              <w:rPr>
                <w:kern w:val="0"/>
                <w:sz w:val="24"/>
              </w:rPr>
              <w:t>-</w:t>
            </w:r>
            <w:r w:rsidRPr="00952E0F">
              <w:rPr>
                <w:kern w:val="0"/>
                <w:sz w:val="24"/>
              </w:rPr>
              <w:t>摩洛哥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3.5</w:t>
            </w:r>
            <w:r w:rsidRPr="00952E0F">
              <w:rPr>
                <w:kern w:val="0"/>
                <w:sz w:val="24"/>
              </w:rPr>
              <w:t>万吨货轮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16-19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1C400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16-19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1C400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16-19</w:t>
            </w:r>
          </w:p>
        </w:tc>
      </w:tr>
      <w:tr w:rsidR="00B27E9B" w:rsidRPr="00952E0F" w:rsidTr="00B27E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温哥华</w:t>
            </w:r>
            <w:r w:rsidRPr="00952E0F">
              <w:rPr>
                <w:kern w:val="0"/>
                <w:sz w:val="24"/>
              </w:rPr>
              <w:t>-</w:t>
            </w:r>
            <w:r w:rsidRPr="00952E0F">
              <w:rPr>
                <w:kern w:val="0"/>
                <w:sz w:val="24"/>
              </w:rPr>
              <w:t>中国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5-6</w:t>
            </w:r>
            <w:r w:rsidRPr="00952E0F">
              <w:rPr>
                <w:kern w:val="0"/>
                <w:sz w:val="24"/>
              </w:rPr>
              <w:t>万吨货轮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3944BE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15-17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1C400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B" w:rsidRPr="00952E0F" w:rsidRDefault="00B27E9B" w:rsidP="001C400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952E0F">
              <w:rPr>
                <w:kern w:val="0"/>
                <w:sz w:val="24"/>
              </w:rPr>
              <w:t>14</w:t>
            </w:r>
          </w:p>
        </w:tc>
      </w:tr>
    </w:tbl>
    <w:p w:rsidR="00952E0F" w:rsidRDefault="00952E0F" w:rsidP="00676D75">
      <w:pPr>
        <w:rPr>
          <w:b/>
          <w:sz w:val="30"/>
          <w:szCs w:val="30"/>
        </w:rPr>
      </w:pPr>
    </w:p>
    <w:p w:rsidR="00676D75" w:rsidRPr="00952E0F" w:rsidRDefault="00676D75" w:rsidP="00676D75">
      <w:pPr>
        <w:rPr>
          <w:b/>
          <w:sz w:val="30"/>
          <w:szCs w:val="30"/>
        </w:rPr>
      </w:pPr>
      <w:r w:rsidRPr="00952E0F">
        <w:rPr>
          <w:b/>
          <w:sz w:val="30"/>
          <w:szCs w:val="30"/>
        </w:rPr>
        <w:lastRenderedPageBreak/>
        <w:t>三、市场预测</w:t>
      </w:r>
    </w:p>
    <w:p w:rsidR="00543986" w:rsidRPr="00952E0F" w:rsidRDefault="00B61D5D" w:rsidP="00B61D5D">
      <w:pPr>
        <w:spacing w:line="220" w:lineRule="atLeast"/>
        <w:ind w:firstLineChars="150" w:firstLine="420"/>
      </w:pPr>
      <w:r w:rsidRPr="00952E0F">
        <w:t>疲软</w:t>
      </w:r>
    </w:p>
    <w:p w:rsidR="00B61D5D" w:rsidRPr="00952E0F" w:rsidRDefault="00B61D5D" w:rsidP="00B61D5D">
      <w:pPr>
        <w:rPr>
          <w:b/>
          <w:sz w:val="30"/>
          <w:szCs w:val="30"/>
        </w:rPr>
      </w:pPr>
      <w:r w:rsidRPr="00952E0F">
        <w:rPr>
          <w:b/>
          <w:sz w:val="30"/>
          <w:szCs w:val="30"/>
        </w:rPr>
        <w:t>四、市场分析</w:t>
      </w:r>
    </w:p>
    <w:p w:rsidR="00B61D5D" w:rsidRPr="00952E0F" w:rsidRDefault="006C62F7" w:rsidP="00720B8E">
      <w:pPr>
        <w:spacing w:line="220" w:lineRule="atLeast"/>
        <w:ind w:firstLine="570"/>
        <w:rPr>
          <w:rFonts w:eastAsiaTheme="minorEastAsia"/>
        </w:rPr>
      </w:pPr>
      <w:r w:rsidRPr="00952E0F">
        <w:t>本周市场依旧疲软，各地的硫磺价格都较低。</w:t>
      </w:r>
      <w:r w:rsidR="00616A4B" w:rsidRPr="00952E0F">
        <w:rPr>
          <w:rFonts w:eastAsiaTheme="minorEastAsia"/>
        </w:rPr>
        <w:t>理论上来说，中国供应商本应该加大对印度的</w:t>
      </w:r>
      <w:r w:rsidR="00616A4B" w:rsidRPr="00952E0F">
        <w:rPr>
          <w:rFonts w:eastAsiaTheme="minorEastAsia"/>
        </w:rPr>
        <w:t>DAP</w:t>
      </w:r>
      <w:r w:rsidR="00616A4B" w:rsidRPr="00952E0F">
        <w:rPr>
          <w:rFonts w:eastAsiaTheme="minorEastAsia"/>
        </w:rPr>
        <w:t>出口量</w:t>
      </w:r>
      <w:r w:rsidR="00720B8E" w:rsidRPr="00952E0F">
        <w:rPr>
          <w:rFonts w:eastAsiaTheme="minorEastAsia"/>
        </w:rPr>
        <w:t>，但是这点仍然取决于印度对</w:t>
      </w:r>
      <w:r w:rsidR="00720B8E" w:rsidRPr="00952E0F">
        <w:rPr>
          <w:rFonts w:eastAsiaTheme="minorEastAsia"/>
        </w:rPr>
        <w:t>DAP</w:t>
      </w:r>
      <w:r w:rsidR="00720B8E" w:rsidRPr="00952E0F">
        <w:rPr>
          <w:rFonts w:eastAsiaTheme="minorEastAsia"/>
        </w:rPr>
        <w:t>的需求量。</w:t>
      </w:r>
    </w:p>
    <w:p w:rsidR="00720B8E" w:rsidRPr="00952E0F" w:rsidRDefault="00D4124C" w:rsidP="00720B8E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预计印度</w:t>
      </w:r>
      <w:r w:rsidR="00FA156A" w:rsidRPr="00952E0F">
        <w:rPr>
          <w:rFonts w:eastAsiaTheme="minorEastAsia"/>
        </w:rPr>
        <w:t>DAP</w:t>
      </w:r>
      <w:r w:rsidRPr="00952E0F">
        <w:rPr>
          <w:rFonts w:eastAsiaTheme="minorEastAsia"/>
        </w:rPr>
        <w:t>的进口价格将会很低</w:t>
      </w:r>
      <w:r w:rsidR="00FA156A" w:rsidRPr="00952E0F">
        <w:rPr>
          <w:rFonts w:eastAsiaTheme="minorEastAsia"/>
        </w:rPr>
        <w:t>，这将对当地企业造成一定的冲击</w:t>
      </w:r>
      <w:r w:rsidR="006C62F7" w:rsidRPr="00952E0F">
        <w:rPr>
          <w:rFonts w:eastAsiaTheme="minorEastAsia"/>
        </w:rPr>
        <w:t>。</w:t>
      </w:r>
      <w:r w:rsidR="006C62F7" w:rsidRPr="00952E0F">
        <w:rPr>
          <w:rFonts w:eastAsiaTheme="minorEastAsia"/>
        </w:rPr>
        <w:t>2014-15</w:t>
      </w:r>
      <w:r w:rsidR="006C62F7" w:rsidRPr="00952E0F">
        <w:rPr>
          <w:rFonts w:eastAsiaTheme="minorEastAsia"/>
        </w:rPr>
        <w:t>年</w:t>
      </w:r>
      <w:r w:rsidRPr="00952E0F">
        <w:rPr>
          <w:rFonts w:eastAsiaTheme="minorEastAsia"/>
        </w:rPr>
        <w:t>印度</w:t>
      </w:r>
      <w:r w:rsidR="006C62F7" w:rsidRPr="00952E0F">
        <w:rPr>
          <w:rFonts w:eastAsiaTheme="minorEastAsia"/>
        </w:rPr>
        <w:t>对</w:t>
      </w:r>
      <w:r w:rsidR="006C62F7" w:rsidRPr="00952E0F">
        <w:rPr>
          <w:rFonts w:eastAsiaTheme="minorEastAsia"/>
        </w:rPr>
        <w:t>DAP</w:t>
      </w:r>
      <w:r w:rsidR="006C62F7" w:rsidRPr="00952E0F">
        <w:rPr>
          <w:rFonts w:eastAsiaTheme="minorEastAsia"/>
        </w:rPr>
        <w:t>的补贴率</w:t>
      </w:r>
      <w:r w:rsidRPr="00952E0F">
        <w:rPr>
          <w:rFonts w:eastAsiaTheme="minorEastAsia"/>
        </w:rPr>
        <w:t>为</w:t>
      </w:r>
      <w:r w:rsidRPr="00952E0F">
        <w:rPr>
          <w:rFonts w:eastAsiaTheme="minorEastAsia"/>
        </w:rPr>
        <w:t>12,350/</w:t>
      </w:r>
      <w:r w:rsidRPr="00952E0F">
        <w:rPr>
          <w:rFonts w:eastAsiaTheme="minorEastAsia"/>
        </w:rPr>
        <w:t>吨，预计</w:t>
      </w:r>
      <w:r w:rsidR="00341A70" w:rsidRPr="00952E0F">
        <w:rPr>
          <w:rFonts w:eastAsiaTheme="minorEastAsia"/>
        </w:rPr>
        <w:t>袋装到农场的</w:t>
      </w:r>
      <w:r w:rsidR="00341A70" w:rsidRPr="00952E0F">
        <w:rPr>
          <w:rFonts w:eastAsiaTheme="minorEastAsia"/>
        </w:rPr>
        <w:t>DAP</w:t>
      </w:r>
      <w:r w:rsidRPr="00952E0F">
        <w:rPr>
          <w:rFonts w:eastAsiaTheme="minorEastAsia"/>
        </w:rPr>
        <w:t>最高零售价将会增长到</w:t>
      </w:r>
      <w:r w:rsidRPr="00952E0F">
        <w:rPr>
          <w:rFonts w:eastAsiaTheme="minorEastAsia"/>
        </w:rPr>
        <w:t>23,500</w:t>
      </w:r>
      <w:r w:rsidR="00341A70" w:rsidRPr="00952E0F">
        <w:rPr>
          <w:rFonts w:eastAsiaTheme="minorEastAsia"/>
        </w:rPr>
        <w:t>卢比，甚至有人猜测将会继续增长到</w:t>
      </w:r>
      <w:r w:rsidR="00341A70" w:rsidRPr="00952E0F">
        <w:rPr>
          <w:rFonts w:eastAsiaTheme="minorEastAsia"/>
        </w:rPr>
        <w:t>24,000</w:t>
      </w:r>
      <w:r w:rsidR="00341A70" w:rsidRPr="00952E0F">
        <w:rPr>
          <w:rFonts w:eastAsiaTheme="minorEastAsia"/>
        </w:rPr>
        <w:t>卢比。</w:t>
      </w:r>
    </w:p>
    <w:p w:rsidR="00341A70" w:rsidRPr="00952E0F" w:rsidRDefault="007F1EDB" w:rsidP="00720B8E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业内人士</w:t>
      </w:r>
      <w:r w:rsidR="00341A70" w:rsidRPr="00952E0F">
        <w:rPr>
          <w:rFonts w:eastAsiaTheme="minorEastAsia"/>
        </w:rPr>
        <w:t>认为</w:t>
      </w:r>
      <w:r w:rsidRPr="00952E0F">
        <w:rPr>
          <w:rFonts w:eastAsiaTheme="minorEastAsia"/>
        </w:rPr>
        <w:t>卡塔尔</w:t>
      </w:r>
      <w:proofErr w:type="spellStart"/>
      <w:r w:rsidRPr="00952E0F">
        <w:rPr>
          <w:rFonts w:eastAsiaTheme="minorEastAsia"/>
        </w:rPr>
        <w:t>Tasweeq</w:t>
      </w:r>
      <w:proofErr w:type="spellEnd"/>
      <w:r w:rsidRPr="00952E0F">
        <w:rPr>
          <w:rFonts w:eastAsiaTheme="minorEastAsia"/>
        </w:rPr>
        <w:t>公司</w:t>
      </w:r>
      <w:r w:rsidRPr="00952E0F">
        <w:rPr>
          <w:rFonts w:eastAsiaTheme="minorEastAsia"/>
        </w:rPr>
        <w:t>30-35,000</w:t>
      </w:r>
      <w:r w:rsidRPr="00952E0F">
        <w:rPr>
          <w:rFonts w:eastAsiaTheme="minorEastAsia"/>
        </w:rPr>
        <w:t>吨硫磺的最新标售价将会降到</w:t>
      </w:r>
      <w:r w:rsidRPr="00952E0F">
        <w:rPr>
          <w:rFonts w:eastAsiaTheme="minorEastAsia"/>
        </w:rPr>
        <w:t>150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</w:t>
      </w:r>
      <w:r w:rsidRPr="00952E0F">
        <w:rPr>
          <w:rFonts w:eastAsiaTheme="minorEastAsia"/>
        </w:rPr>
        <w:t xml:space="preserve"> fob</w:t>
      </w:r>
      <w:r w:rsidRPr="00952E0F">
        <w:rPr>
          <w:rFonts w:eastAsiaTheme="minorEastAsia"/>
        </w:rPr>
        <w:t>，比中东现货交易</w:t>
      </w:r>
      <w:proofErr w:type="gramStart"/>
      <w:r w:rsidRPr="00952E0F">
        <w:rPr>
          <w:rFonts w:eastAsiaTheme="minorEastAsia"/>
        </w:rPr>
        <w:t>最</w:t>
      </w:r>
      <w:proofErr w:type="gramEnd"/>
      <w:r w:rsidRPr="00952E0F">
        <w:rPr>
          <w:rFonts w:eastAsiaTheme="minorEastAsia"/>
        </w:rPr>
        <w:t>高价低</w:t>
      </w:r>
      <w:r w:rsidRPr="00952E0F">
        <w:rPr>
          <w:rFonts w:eastAsiaTheme="minorEastAsia"/>
        </w:rPr>
        <w:t>13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吨。北非硫磺的报价为</w:t>
      </w:r>
      <w:r w:rsidRPr="00952E0F">
        <w:rPr>
          <w:rFonts w:eastAsiaTheme="minorEastAsia"/>
        </w:rPr>
        <w:t>147-149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</w:t>
      </w:r>
      <w:r w:rsidRPr="00952E0F">
        <w:rPr>
          <w:rFonts w:eastAsiaTheme="minorEastAsia"/>
        </w:rPr>
        <w:t xml:space="preserve"> </w:t>
      </w:r>
      <w:proofErr w:type="spellStart"/>
      <w:r w:rsidRPr="00952E0F">
        <w:rPr>
          <w:rFonts w:eastAsiaTheme="minorEastAsia"/>
        </w:rPr>
        <w:t>cfr</w:t>
      </w:r>
      <w:proofErr w:type="spellEnd"/>
      <w:r w:rsidRPr="00952E0F">
        <w:rPr>
          <w:rFonts w:eastAsiaTheme="minorEastAsia"/>
        </w:rPr>
        <w:t>，</w:t>
      </w:r>
      <w:r w:rsidR="00A654A4">
        <w:rPr>
          <w:rFonts w:eastAsiaTheme="minorEastAsia" w:hint="eastAsia"/>
        </w:rPr>
        <w:t>环比</w:t>
      </w:r>
      <w:r w:rsidRPr="00952E0F">
        <w:rPr>
          <w:rFonts w:eastAsiaTheme="minorEastAsia"/>
        </w:rPr>
        <w:t>下降了</w:t>
      </w:r>
      <w:r w:rsidRPr="00952E0F">
        <w:rPr>
          <w:rFonts w:eastAsiaTheme="minorEastAsia"/>
        </w:rPr>
        <w:t>6-8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吨。</w:t>
      </w:r>
    </w:p>
    <w:p w:rsidR="007F1EDB" w:rsidRPr="00952E0F" w:rsidRDefault="00D41E73" w:rsidP="00720B8E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目前的供求形势恶化比预想的来得早。今年</w:t>
      </w:r>
      <w:proofErr w:type="spellStart"/>
      <w:r w:rsidRPr="00952E0F">
        <w:rPr>
          <w:rFonts w:eastAsiaTheme="minorEastAsia"/>
        </w:rPr>
        <w:t>Adnoc</w:t>
      </w:r>
      <w:proofErr w:type="spellEnd"/>
      <w:r w:rsidRPr="00952E0F">
        <w:rPr>
          <w:rFonts w:eastAsiaTheme="minorEastAsia"/>
        </w:rPr>
        <w:t>公司的</w:t>
      </w:r>
      <w:r w:rsidRPr="00952E0F">
        <w:rPr>
          <w:rFonts w:eastAsiaTheme="minorEastAsia"/>
        </w:rPr>
        <w:t>Shah</w:t>
      </w:r>
      <w:r w:rsidRPr="00952E0F">
        <w:rPr>
          <w:rFonts w:eastAsiaTheme="minorEastAsia"/>
        </w:rPr>
        <w:t>燃气工程预计可以生产出额外一百万吨的硫磺。</w:t>
      </w:r>
    </w:p>
    <w:p w:rsidR="00D41E73" w:rsidRPr="00952E0F" w:rsidRDefault="00890E05" w:rsidP="00720B8E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这种形势下，买方占据了有利地位，合同价格的利率将会降低。</w:t>
      </w:r>
    </w:p>
    <w:p w:rsidR="006D1F22" w:rsidRPr="00952E0F" w:rsidRDefault="006D1F22" w:rsidP="006D1F22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bookmarkStart w:id="2" w:name="OLE_LINK6"/>
      <w:bookmarkStart w:id="3" w:name="OLE_LINK9"/>
      <w:r w:rsidRPr="00952E0F">
        <w:rPr>
          <w:b/>
          <w:sz w:val="30"/>
          <w:szCs w:val="30"/>
        </w:rPr>
        <w:t>五、硫磺买方市场</w:t>
      </w:r>
    </w:p>
    <w:bookmarkEnd w:id="2"/>
    <w:bookmarkEnd w:id="3"/>
    <w:p w:rsidR="006D1F22" w:rsidRPr="00952E0F" w:rsidRDefault="006D1F22" w:rsidP="006D1F22">
      <w:pPr>
        <w:spacing w:line="220" w:lineRule="atLeast"/>
        <w:rPr>
          <w:rFonts w:eastAsiaTheme="minorEastAsia"/>
          <w:b/>
        </w:rPr>
      </w:pPr>
      <w:r w:rsidRPr="00952E0F">
        <w:rPr>
          <w:rFonts w:eastAsiaTheme="minorEastAsia"/>
          <w:b/>
        </w:rPr>
        <w:t>1.</w:t>
      </w:r>
      <w:r w:rsidR="00941141" w:rsidRPr="00952E0F">
        <w:rPr>
          <w:rFonts w:eastAsiaTheme="minorEastAsia"/>
          <w:b/>
        </w:rPr>
        <w:t>约旦</w:t>
      </w:r>
    </w:p>
    <w:p w:rsidR="00941141" w:rsidRPr="00952E0F" w:rsidRDefault="00941141" w:rsidP="00941141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虽然境内最近的硫磺标</w:t>
      </w:r>
      <w:proofErr w:type="gramStart"/>
      <w:r w:rsidRPr="00952E0F">
        <w:rPr>
          <w:rFonts w:eastAsiaTheme="minorEastAsia"/>
        </w:rPr>
        <w:t>售已经</w:t>
      </w:r>
      <w:proofErr w:type="gramEnd"/>
      <w:r w:rsidRPr="00952E0F">
        <w:rPr>
          <w:rFonts w:eastAsiaTheme="minorEastAsia"/>
        </w:rPr>
        <w:t>停滞，但是两艘货船已经抵达亚</w:t>
      </w:r>
      <w:r w:rsidRPr="00952E0F">
        <w:rPr>
          <w:rFonts w:eastAsiaTheme="minorEastAsia"/>
        </w:rPr>
        <w:lastRenderedPageBreak/>
        <w:t>喀巴。</w:t>
      </w:r>
    </w:p>
    <w:p w:rsidR="00941141" w:rsidRPr="00952E0F" w:rsidRDefault="002478A0" w:rsidP="00941141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3</w:t>
      </w:r>
      <w:r w:rsidRPr="00952E0F">
        <w:rPr>
          <w:rFonts w:eastAsiaTheme="minorEastAsia"/>
        </w:rPr>
        <w:t>月</w:t>
      </w:r>
      <w:r w:rsidRPr="00952E0F">
        <w:rPr>
          <w:rFonts w:eastAsiaTheme="minorEastAsia"/>
        </w:rPr>
        <w:t>10</w:t>
      </w:r>
      <w:r w:rsidRPr="00952E0F">
        <w:rPr>
          <w:rFonts w:eastAsiaTheme="minorEastAsia"/>
        </w:rPr>
        <w:t>日从沙特进口了</w:t>
      </w:r>
      <w:r w:rsidRPr="00952E0F">
        <w:rPr>
          <w:rFonts w:eastAsiaTheme="minorEastAsia"/>
        </w:rPr>
        <w:t>40,000</w:t>
      </w:r>
      <w:r w:rsidRPr="00952E0F">
        <w:rPr>
          <w:rFonts w:eastAsiaTheme="minorEastAsia"/>
        </w:rPr>
        <w:t>吨硫磺，</w:t>
      </w:r>
      <w:r w:rsidRPr="00952E0F">
        <w:rPr>
          <w:rFonts w:eastAsiaTheme="minorEastAsia"/>
        </w:rPr>
        <w:t>3</w:t>
      </w:r>
      <w:r w:rsidRPr="00952E0F">
        <w:rPr>
          <w:rFonts w:eastAsiaTheme="minorEastAsia"/>
        </w:rPr>
        <w:t>月</w:t>
      </w:r>
      <w:r w:rsidRPr="00952E0F">
        <w:rPr>
          <w:rFonts w:eastAsiaTheme="minorEastAsia"/>
        </w:rPr>
        <w:t>3</w:t>
      </w:r>
      <w:r w:rsidRPr="00952E0F">
        <w:rPr>
          <w:rFonts w:eastAsiaTheme="minorEastAsia"/>
        </w:rPr>
        <w:t>日从卡塔尔进口了</w:t>
      </w:r>
      <w:r w:rsidRPr="00952E0F">
        <w:rPr>
          <w:rFonts w:eastAsiaTheme="minorEastAsia"/>
        </w:rPr>
        <w:t>25,000</w:t>
      </w:r>
      <w:r w:rsidRPr="00952E0F">
        <w:rPr>
          <w:rFonts w:eastAsiaTheme="minorEastAsia"/>
        </w:rPr>
        <w:t>吨硫磺。</w:t>
      </w:r>
    </w:p>
    <w:p w:rsidR="00D75A32" w:rsidRPr="00952E0F" w:rsidRDefault="00F53646" w:rsidP="00D75A32">
      <w:pPr>
        <w:spacing w:line="220" w:lineRule="atLeast"/>
        <w:rPr>
          <w:rFonts w:eastAsiaTheme="minorEastAsia"/>
          <w:b/>
        </w:rPr>
      </w:pPr>
      <w:r>
        <w:rPr>
          <w:rFonts w:eastAsiaTheme="minorEastAsia" w:hint="eastAsia"/>
          <w:b/>
        </w:rPr>
        <w:t>2</w:t>
      </w:r>
      <w:r w:rsidR="00D75A32" w:rsidRPr="00952E0F">
        <w:rPr>
          <w:rFonts w:eastAsiaTheme="minorEastAsia"/>
          <w:b/>
        </w:rPr>
        <w:t>.</w:t>
      </w:r>
      <w:r w:rsidR="00D75A32" w:rsidRPr="00952E0F">
        <w:rPr>
          <w:rFonts w:eastAsiaTheme="minorEastAsia"/>
          <w:b/>
        </w:rPr>
        <w:t>摩洛哥</w:t>
      </w:r>
    </w:p>
    <w:p w:rsidR="00D75A32" w:rsidRPr="00952E0F" w:rsidRDefault="001D283C" w:rsidP="001D283C">
      <w:pPr>
        <w:spacing w:line="220" w:lineRule="atLeast"/>
        <w:ind w:firstLine="555"/>
        <w:rPr>
          <w:rFonts w:eastAsiaTheme="minorEastAsia"/>
        </w:rPr>
      </w:pPr>
      <w:r w:rsidRPr="00952E0F">
        <w:rPr>
          <w:rFonts w:eastAsiaTheme="minorEastAsia"/>
        </w:rPr>
        <w:t>据报道，北非的硫磺交易价在</w:t>
      </w:r>
      <w:r w:rsidRPr="00952E0F">
        <w:rPr>
          <w:rFonts w:eastAsiaTheme="minorEastAsia"/>
        </w:rPr>
        <w:t>147-149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</w:t>
      </w:r>
      <w:proofErr w:type="spellStart"/>
      <w:r w:rsidRPr="00952E0F">
        <w:rPr>
          <w:rFonts w:eastAsiaTheme="minorEastAsia"/>
        </w:rPr>
        <w:t>cfr</w:t>
      </w:r>
      <w:proofErr w:type="spellEnd"/>
      <w:r w:rsidRPr="00952E0F">
        <w:rPr>
          <w:rFonts w:eastAsiaTheme="minorEastAsia"/>
        </w:rPr>
        <w:t>。</w:t>
      </w:r>
    </w:p>
    <w:p w:rsidR="001D283C" w:rsidRPr="00952E0F" w:rsidRDefault="001D283C" w:rsidP="001D283C">
      <w:pPr>
        <w:spacing w:line="220" w:lineRule="atLeast"/>
        <w:ind w:firstLine="555"/>
        <w:rPr>
          <w:rFonts w:eastAsiaTheme="minorEastAsia"/>
        </w:rPr>
      </w:pPr>
      <w:r w:rsidRPr="00952E0F">
        <w:rPr>
          <w:rFonts w:eastAsiaTheme="minorEastAsia"/>
        </w:rPr>
        <w:t>OCP</w:t>
      </w:r>
      <w:r w:rsidRPr="00952E0F">
        <w:rPr>
          <w:rFonts w:eastAsiaTheme="minorEastAsia"/>
        </w:rPr>
        <w:t>预计在</w:t>
      </w:r>
      <w:r w:rsidRPr="00952E0F">
        <w:rPr>
          <w:rFonts w:eastAsiaTheme="minorEastAsia"/>
        </w:rPr>
        <w:t>2015</w:t>
      </w:r>
      <w:r w:rsidRPr="00952E0F">
        <w:rPr>
          <w:rFonts w:eastAsiaTheme="minorEastAsia"/>
        </w:rPr>
        <w:t>年从土库曼斯坦进口硫磺。</w:t>
      </w:r>
    </w:p>
    <w:p w:rsidR="001D283C" w:rsidRPr="00952E0F" w:rsidRDefault="00F53646" w:rsidP="001D283C">
      <w:pPr>
        <w:spacing w:line="220" w:lineRule="atLeast"/>
        <w:rPr>
          <w:rFonts w:eastAsiaTheme="minorEastAsia"/>
          <w:b/>
        </w:rPr>
      </w:pPr>
      <w:r>
        <w:rPr>
          <w:rFonts w:eastAsiaTheme="minorEastAsia" w:hint="eastAsia"/>
          <w:b/>
        </w:rPr>
        <w:t>3</w:t>
      </w:r>
      <w:r w:rsidR="001D283C" w:rsidRPr="00952E0F">
        <w:rPr>
          <w:rFonts w:eastAsiaTheme="minorEastAsia"/>
          <w:b/>
        </w:rPr>
        <w:t>.</w:t>
      </w:r>
      <w:r w:rsidR="001D283C" w:rsidRPr="00952E0F">
        <w:rPr>
          <w:rFonts w:eastAsiaTheme="minorEastAsia"/>
          <w:b/>
        </w:rPr>
        <w:t>中国</w:t>
      </w:r>
    </w:p>
    <w:p w:rsidR="00CD637C" w:rsidRPr="00952E0F" w:rsidRDefault="001D283C" w:rsidP="001D283C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据报道，</w:t>
      </w:r>
      <w:proofErr w:type="spellStart"/>
      <w:r w:rsidRPr="00952E0F">
        <w:rPr>
          <w:rFonts w:eastAsiaTheme="minorEastAsia"/>
        </w:rPr>
        <w:t>Kailin</w:t>
      </w:r>
      <w:proofErr w:type="spellEnd"/>
      <w:r w:rsidRPr="00952E0F">
        <w:rPr>
          <w:rFonts w:eastAsiaTheme="minorEastAsia"/>
        </w:rPr>
        <w:t>本周以</w:t>
      </w:r>
      <w:r w:rsidRPr="00952E0F">
        <w:rPr>
          <w:rFonts w:eastAsiaTheme="minorEastAsia"/>
        </w:rPr>
        <w:t>160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</w:t>
      </w:r>
      <w:proofErr w:type="spellStart"/>
      <w:r w:rsidRPr="00952E0F">
        <w:rPr>
          <w:rFonts w:eastAsiaTheme="minorEastAsia"/>
        </w:rPr>
        <w:t>cfr</w:t>
      </w:r>
      <w:proofErr w:type="spellEnd"/>
      <w:r w:rsidRPr="00952E0F">
        <w:rPr>
          <w:rFonts w:eastAsiaTheme="minorEastAsia"/>
        </w:rPr>
        <w:t>购买了一批硫磺，并且以同比价格继续招标。</w:t>
      </w:r>
    </w:p>
    <w:p w:rsidR="0008439D" w:rsidRPr="00952E0F" w:rsidRDefault="0008439D" w:rsidP="0008439D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液体硫磺本周价格预计在</w:t>
      </w:r>
      <w:r w:rsidRPr="00952E0F">
        <w:rPr>
          <w:rFonts w:eastAsiaTheme="minorEastAsia"/>
        </w:rPr>
        <w:t>150-165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</w:t>
      </w:r>
      <w:r w:rsidRPr="00952E0F">
        <w:rPr>
          <w:rFonts w:eastAsiaTheme="minorEastAsia"/>
        </w:rPr>
        <w:t xml:space="preserve"> </w:t>
      </w:r>
      <w:proofErr w:type="spellStart"/>
      <w:r w:rsidRPr="00952E0F">
        <w:rPr>
          <w:rFonts w:eastAsiaTheme="minorEastAsia"/>
        </w:rPr>
        <w:t>cfr</w:t>
      </w:r>
      <w:proofErr w:type="spellEnd"/>
      <w:r w:rsidRPr="00952E0F">
        <w:rPr>
          <w:rFonts w:eastAsiaTheme="minorEastAsia"/>
        </w:rPr>
        <w:t>。块状硫磺的价格预计在</w:t>
      </w:r>
      <w:r w:rsidRPr="00952E0F">
        <w:rPr>
          <w:rFonts w:eastAsiaTheme="minorEastAsia"/>
        </w:rPr>
        <w:t>140-145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</w:t>
      </w:r>
      <w:r w:rsidRPr="00952E0F">
        <w:rPr>
          <w:rFonts w:eastAsiaTheme="minorEastAsia"/>
        </w:rPr>
        <w:t xml:space="preserve"> </w:t>
      </w:r>
      <w:proofErr w:type="spellStart"/>
      <w:r w:rsidRPr="00952E0F">
        <w:rPr>
          <w:rFonts w:eastAsiaTheme="minorEastAsia"/>
        </w:rPr>
        <w:t>cfr</w:t>
      </w:r>
      <w:proofErr w:type="spellEnd"/>
      <w:r w:rsidRPr="00952E0F">
        <w:rPr>
          <w:rFonts w:eastAsiaTheme="minorEastAsia"/>
        </w:rPr>
        <w:t>。</w:t>
      </w:r>
    </w:p>
    <w:p w:rsidR="0008439D" w:rsidRPr="00952E0F" w:rsidRDefault="0008439D" w:rsidP="0008439D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据报道，有四艘货船的硫磺停靠海港无人问津。硫磺库存低位，但是终端客户有足够存货，预计形势至少将持续到四月底。</w:t>
      </w:r>
    </w:p>
    <w:p w:rsidR="0008439D" w:rsidRPr="00952E0F" w:rsidRDefault="00ED6622" w:rsidP="0008439D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主要港口的固硫存量预计从上周的</w:t>
      </w:r>
      <w:r w:rsidRPr="00952E0F">
        <w:rPr>
          <w:rFonts w:eastAsiaTheme="minorEastAsia"/>
        </w:rPr>
        <w:t>96.1-107</w:t>
      </w:r>
      <w:r w:rsidRPr="00952E0F">
        <w:rPr>
          <w:rFonts w:eastAsiaTheme="minorEastAsia"/>
        </w:rPr>
        <w:t>万吨下降到</w:t>
      </w:r>
      <w:r w:rsidRPr="00952E0F">
        <w:rPr>
          <w:rFonts w:eastAsiaTheme="minorEastAsia"/>
        </w:rPr>
        <w:t>947-101.5</w:t>
      </w:r>
      <w:r w:rsidRPr="00952E0F">
        <w:rPr>
          <w:rFonts w:eastAsiaTheme="minorEastAsia"/>
        </w:rPr>
        <w:t>万吨。</w:t>
      </w:r>
    </w:p>
    <w:p w:rsidR="00B63927" w:rsidRPr="00952E0F" w:rsidRDefault="00B63927" w:rsidP="0008439D">
      <w:pPr>
        <w:spacing w:line="220" w:lineRule="atLeast"/>
        <w:ind w:firstLine="570"/>
        <w:rPr>
          <w:rFonts w:eastAsiaTheme="minorEastAsia"/>
        </w:rPr>
      </w:pPr>
      <w:r w:rsidRPr="00952E0F">
        <w:rPr>
          <w:rFonts w:eastAsiaTheme="minorEastAsia"/>
        </w:rPr>
        <w:t>虽然日本和韩国的一些工厂持续停运，并且中石化的浦钢也停运了，但是硫磺的价格</w:t>
      </w:r>
      <w:r w:rsidR="006564B4" w:rsidRPr="00952E0F">
        <w:rPr>
          <w:rFonts w:eastAsiaTheme="minorEastAsia"/>
        </w:rPr>
        <w:t>依然是下降趋势</w:t>
      </w:r>
      <w:r w:rsidRPr="00952E0F">
        <w:rPr>
          <w:rFonts w:eastAsiaTheme="minorEastAsia"/>
        </w:rPr>
        <w:t>。</w:t>
      </w:r>
    </w:p>
    <w:p w:rsidR="00B63927" w:rsidRPr="00952E0F" w:rsidRDefault="00F53646" w:rsidP="00B63927">
      <w:pPr>
        <w:spacing w:line="220" w:lineRule="atLeast"/>
        <w:rPr>
          <w:rFonts w:eastAsiaTheme="minorEastAsia"/>
          <w:b/>
        </w:rPr>
      </w:pPr>
      <w:r>
        <w:rPr>
          <w:rFonts w:eastAsiaTheme="minorEastAsia" w:hint="eastAsia"/>
          <w:b/>
        </w:rPr>
        <w:t>4</w:t>
      </w:r>
      <w:r w:rsidR="00B63927" w:rsidRPr="00952E0F">
        <w:rPr>
          <w:rFonts w:eastAsiaTheme="minorEastAsia"/>
          <w:b/>
        </w:rPr>
        <w:t>.</w:t>
      </w:r>
      <w:r w:rsidR="00B63927" w:rsidRPr="00952E0F">
        <w:rPr>
          <w:rFonts w:eastAsiaTheme="minorEastAsia"/>
          <w:b/>
        </w:rPr>
        <w:t>印度</w:t>
      </w:r>
    </w:p>
    <w:p w:rsidR="00B63927" w:rsidRPr="00952E0F" w:rsidRDefault="00AB2B6C" w:rsidP="00B63927">
      <w:pPr>
        <w:spacing w:line="220" w:lineRule="atLeast"/>
        <w:ind w:firstLineChars="200" w:firstLine="560"/>
        <w:rPr>
          <w:rFonts w:eastAsiaTheme="minorEastAsia"/>
        </w:rPr>
      </w:pPr>
      <w:r w:rsidRPr="00952E0F">
        <w:rPr>
          <w:rFonts w:eastAsiaTheme="minorEastAsia"/>
        </w:rPr>
        <w:t>据报道，</w:t>
      </w:r>
      <w:r w:rsidR="00B63927" w:rsidRPr="00952E0F">
        <w:rPr>
          <w:rFonts w:eastAsiaTheme="minorEastAsia"/>
        </w:rPr>
        <w:t>CIL</w:t>
      </w:r>
      <w:r w:rsidR="00B63927" w:rsidRPr="00952E0F">
        <w:rPr>
          <w:rFonts w:eastAsiaTheme="minorEastAsia"/>
        </w:rPr>
        <w:t>公司</w:t>
      </w:r>
      <w:r w:rsidRPr="00952E0F">
        <w:rPr>
          <w:rFonts w:eastAsiaTheme="minorEastAsia"/>
        </w:rPr>
        <w:t>从一个大供应商以</w:t>
      </w:r>
      <w:r w:rsidRPr="00952E0F">
        <w:rPr>
          <w:rFonts w:eastAsiaTheme="minorEastAsia"/>
        </w:rPr>
        <w:t>160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</w:t>
      </w:r>
      <w:proofErr w:type="spellStart"/>
      <w:r w:rsidRPr="00952E0F">
        <w:rPr>
          <w:rFonts w:eastAsiaTheme="minorEastAsia"/>
        </w:rPr>
        <w:t>cfr</w:t>
      </w:r>
      <w:proofErr w:type="spellEnd"/>
      <w:r w:rsidRPr="00952E0F">
        <w:rPr>
          <w:rFonts w:eastAsiaTheme="minorEastAsia"/>
        </w:rPr>
        <w:t>的价格水平，</w:t>
      </w:r>
      <w:r w:rsidRPr="00952E0F">
        <w:rPr>
          <w:rFonts w:eastAsiaTheme="minorEastAsia"/>
        </w:rPr>
        <w:lastRenderedPageBreak/>
        <w:t>购买了大约</w:t>
      </w:r>
      <w:r w:rsidRPr="00952E0F">
        <w:rPr>
          <w:rFonts w:eastAsiaTheme="minorEastAsia"/>
        </w:rPr>
        <w:t>10</w:t>
      </w:r>
      <w:r w:rsidRPr="00952E0F">
        <w:rPr>
          <w:rFonts w:eastAsiaTheme="minorEastAsia"/>
        </w:rPr>
        <w:t>，</w:t>
      </w:r>
      <w:r w:rsidRPr="00952E0F">
        <w:rPr>
          <w:rFonts w:eastAsiaTheme="minorEastAsia"/>
        </w:rPr>
        <w:t>000</w:t>
      </w:r>
      <w:r w:rsidRPr="00952E0F">
        <w:rPr>
          <w:rFonts w:eastAsiaTheme="minorEastAsia"/>
        </w:rPr>
        <w:t>吨硫磺。</w:t>
      </w:r>
    </w:p>
    <w:p w:rsidR="00AB2B6C" w:rsidRPr="00952E0F" w:rsidRDefault="00AB2B6C" w:rsidP="00B63927">
      <w:pPr>
        <w:spacing w:line="220" w:lineRule="atLeast"/>
        <w:ind w:firstLineChars="200" w:firstLine="560"/>
        <w:rPr>
          <w:rFonts w:eastAsiaTheme="minorEastAsia"/>
        </w:rPr>
      </w:pPr>
      <w:r w:rsidRPr="00952E0F">
        <w:rPr>
          <w:rFonts w:eastAsiaTheme="minorEastAsia"/>
        </w:rPr>
        <w:t>3</w:t>
      </w:r>
      <w:r w:rsidRPr="00952E0F">
        <w:rPr>
          <w:rFonts w:eastAsiaTheme="minorEastAsia"/>
        </w:rPr>
        <w:t>月</w:t>
      </w:r>
      <w:r w:rsidRPr="00952E0F">
        <w:rPr>
          <w:rFonts w:eastAsiaTheme="minorEastAsia"/>
        </w:rPr>
        <w:t>26</w:t>
      </w:r>
      <w:r w:rsidRPr="00952E0F">
        <w:rPr>
          <w:rFonts w:eastAsiaTheme="minorEastAsia"/>
        </w:rPr>
        <w:t>日，</w:t>
      </w:r>
      <w:proofErr w:type="spellStart"/>
      <w:r w:rsidRPr="00952E0F">
        <w:rPr>
          <w:rFonts w:eastAsiaTheme="minorEastAsia"/>
        </w:rPr>
        <w:t>Arion</w:t>
      </w:r>
      <w:proofErr w:type="spellEnd"/>
      <w:r w:rsidRPr="00952E0F">
        <w:rPr>
          <w:rFonts w:eastAsiaTheme="minorEastAsia"/>
        </w:rPr>
        <w:t>将运送</w:t>
      </w:r>
      <w:r w:rsidRPr="00952E0F">
        <w:rPr>
          <w:rFonts w:eastAsiaTheme="minorEastAsia"/>
        </w:rPr>
        <w:t>9,900t</w:t>
      </w:r>
      <w:r w:rsidRPr="00952E0F">
        <w:rPr>
          <w:rFonts w:eastAsiaTheme="minorEastAsia"/>
        </w:rPr>
        <w:t>硫磺到</w:t>
      </w:r>
      <w:proofErr w:type="spellStart"/>
      <w:r w:rsidRPr="00952E0F">
        <w:rPr>
          <w:rFonts w:eastAsiaTheme="minorEastAsia"/>
        </w:rPr>
        <w:t>Vizag</w:t>
      </w:r>
      <w:proofErr w:type="spellEnd"/>
      <w:r w:rsidR="00123792" w:rsidRPr="00952E0F">
        <w:rPr>
          <w:rFonts w:eastAsiaTheme="minorEastAsia"/>
        </w:rPr>
        <w:t>。</w:t>
      </w:r>
    </w:p>
    <w:p w:rsidR="00123792" w:rsidRPr="00952E0F" w:rsidRDefault="00123792" w:rsidP="00B63927">
      <w:pPr>
        <w:spacing w:line="220" w:lineRule="atLeast"/>
        <w:ind w:firstLineChars="200" w:firstLine="560"/>
        <w:rPr>
          <w:rFonts w:eastAsiaTheme="minorEastAsia"/>
        </w:rPr>
      </w:pPr>
      <w:r w:rsidRPr="00952E0F">
        <w:rPr>
          <w:rFonts w:eastAsiaTheme="minorEastAsia"/>
        </w:rPr>
        <w:t>RCF</w:t>
      </w:r>
      <w:r w:rsidRPr="00952E0F">
        <w:rPr>
          <w:rFonts w:eastAsiaTheme="minorEastAsia"/>
        </w:rPr>
        <w:t>仍未发布</w:t>
      </w:r>
      <w:r w:rsidRPr="00952E0F">
        <w:rPr>
          <w:rFonts w:eastAsiaTheme="minorEastAsia"/>
        </w:rPr>
        <w:t>2015</w:t>
      </w:r>
      <w:r w:rsidRPr="00952E0F">
        <w:rPr>
          <w:rFonts w:eastAsiaTheme="minorEastAsia"/>
        </w:rPr>
        <w:t>年</w:t>
      </w:r>
      <w:r w:rsidRPr="00952E0F">
        <w:rPr>
          <w:rFonts w:eastAsiaTheme="minorEastAsia"/>
        </w:rPr>
        <w:t>3</w:t>
      </w:r>
      <w:r w:rsidRPr="00952E0F">
        <w:rPr>
          <w:rFonts w:eastAsiaTheme="minorEastAsia"/>
        </w:rPr>
        <w:t>月底运往</w:t>
      </w:r>
      <w:r w:rsidRPr="00952E0F">
        <w:rPr>
          <w:rFonts w:eastAsiaTheme="minorEastAsia"/>
        </w:rPr>
        <w:t>MBPT</w:t>
      </w:r>
      <w:r w:rsidRPr="00952E0F">
        <w:rPr>
          <w:rFonts w:eastAsiaTheme="minorEastAsia"/>
        </w:rPr>
        <w:t>的</w:t>
      </w:r>
      <w:r w:rsidRPr="00952E0F">
        <w:rPr>
          <w:rFonts w:eastAsiaTheme="minorEastAsia"/>
        </w:rPr>
        <w:t>5000t</w:t>
      </w:r>
      <w:r w:rsidRPr="00952E0F">
        <w:rPr>
          <w:rFonts w:eastAsiaTheme="minorEastAsia"/>
        </w:rPr>
        <w:t>硫磺的报价。</w:t>
      </w:r>
    </w:p>
    <w:p w:rsidR="00123792" w:rsidRPr="00952E0F" w:rsidRDefault="00123792" w:rsidP="00123792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 w:rsidRPr="00952E0F">
        <w:rPr>
          <w:b/>
          <w:sz w:val="30"/>
          <w:szCs w:val="30"/>
        </w:rPr>
        <w:t>六、硫磺卖方市场</w:t>
      </w:r>
    </w:p>
    <w:p w:rsidR="006564B4" w:rsidRPr="00952E0F" w:rsidRDefault="006564B4" w:rsidP="006564B4">
      <w:pPr>
        <w:rPr>
          <w:rFonts w:eastAsia="黑体"/>
          <w:b/>
        </w:rPr>
      </w:pPr>
      <w:r w:rsidRPr="00952E0F">
        <w:rPr>
          <w:rFonts w:eastAsia="黑体"/>
          <w:b/>
        </w:rPr>
        <w:t>1.</w:t>
      </w:r>
      <w:r w:rsidRPr="00952E0F">
        <w:rPr>
          <w:rFonts w:eastAsia="黑体"/>
          <w:b/>
        </w:rPr>
        <w:t>哈萨克斯坦</w:t>
      </w:r>
    </w:p>
    <w:p w:rsidR="00123792" w:rsidRPr="00952E0F" w:rsidRDefault="006564B4" w:rsidP="00AC47DE">
      <w:pPr>
        <w:spacing w:line="220" w:lineRule="atLeast"/>
        <w:ind w:firstLineChars="200" w:firstLine="560"/>
        <w:rPr>
          <w:rFonts w:eastAsiaTheme="minorEastAsia"/>
        </w:rPr>
      </w:pPr>
      <w:r w:rsidRPr="00952E0F">
        <w:rPr>
          <w:rFonts w:eastAsiaTheme="minorEastAsia"/>
        </w:rPr>
        <w:t>卡沙干油田预计生产超过</w:t>
      </w:r>
      <w:r w:rsidRPr="00952E0F">
        <w:rPr>
          <w:rFonts w:eastAsiaTheme="minorEastAsia"/>
        </w:rPr>
        <w:t>1</w:t>
      </w:r>
      <w:proofErr w:type="gramStart"/>
      <w:r w:rsidRPr="00952E0F">
        <w:rPr>
          <w:rFonts w:eastAsiaTheme="minorEastAsia"/>
        </w:rPr>
        <w:t>百万</w:t>
      </w:r>
      <w:proofErr w:type="gramEnd"/>
      <w:r w:rsidRPr="00952E0F">
        <w:rPr>
          <w:rFonts w:eastAsiaTheme="minorEastAsia"/>
        </w:rPr>
        <w:t>吨硫磺</w:t>
      </w:r>
      <w:r w:rsidR="00AC47DE" w:rsidRPr="00952E0F">
        <w:rPr>
          <w:rFonts w:eastAsiaTheme="minorEastAsia"/>
        </w:rPr>
        <w:t>的产量，预计在</w:t>
      </w:r>
      <w:r w:rsidR="00AC47DE" w:rsidRPr="00952E0F">
        <w:rPr>
          <w:rFonts w:eastAsiaTheme="minorEastAsia"/>
        </w:rPr>
        <w:t>2015</w:t>
      </w:r>
      <w:r w:rsidR="00AC47DE" w:rsidRPr="00952E0F">
        <w:rPr>
          <w:rFonts w:eastAsiaTheme="minorEastAsia"/>
        </w:rPr>
        <w:t>年达到年产</w:t>
      </w:r>
      <w:r w:rsidR="00AC47DE" w:rsidRPr="00952E0F">
        <w:rPr>
          <w:rFonts w:eastAsiaTheme="minorEastAsia"/>
        </w:rPr>
        <w:t>1200</w:t>
      </w:r>
      <w:r w:rsidR="00AC47DE" w:rsidRPr="00952E0F">
        <w:rPr>
          <w:rFonts w:eastAsiaTheme="minorEastAsia"/>
        </w:rPr>
        <w:t>万吨硫磺产量。</w:t>
      </w:r>
    </w:p>
    <w:p w:rsidR="00AC47DE" w:rsidRPr="00952E0F" w:rsidRDefault="00AC47DE" w:rsidP="00AC47DE">
      <w:pPr>
        <w:rPr>
          <w:rFonts w:eastAsia="黑体"/>
          <w:b/>
        </w:rPr>
      </w:pPr>
      <w:r w:rsidRPr="00952E0F">
        <w:rPr>
          <w:rFonts w:eastAsia="黑体"/>
          <w:b/>
        </w:rPr>
        <w:t>2.</w:t>
      </w:r>
      <w:r w:rsidRPr="00952E0F">
        <w:rPr>
          <w:rFonts w:eastAsia="黑体"/>
          <w:b/>
        </w:rPr>
        <w:t>阿布扎比</w:t>
      </w:r>
    </w:p>
    <w:p w:rsidR="00AC47DE" w:rsidRPr="00952E0F" w:rsidRDefault="00AC47DE" w:rsidP="00DB1689">
      <w:pPr>
        <w:spacing w:line="220" w:lineRule="atLeast"/>
        <w:ind w:firstLineChars="200" w:firstLine="560"/>
        <w:rPr>
          <w:rFonts w:eastAsiaTheme="minorEastAsia"/>
        </w:rPr>
      </w:pPr>
      <w:r w:rsidRPr="00952E0F">
        <w:rPr>
          <w:rFonts w:eastAsiaTheme="minorEastAsia"/>
        </w:rPr>
        <w:t>据报道，</w:t>
      </w:r>
      <w:proofErr w:type="spellStart"/>
      <w:r w:rsidRPr="00952E0F">
        <w:rPr>
          <w:rFonts w:eastAsiaTheme="minorEastAsia"/>
        </w:rPr>
        <w:t>Adnoc</w:t>
      </w:r>
      <w:proofErr w:type="spellEnd"/>
      <w:r w:rsidR="00DB1689" w:rsidRPr="00952E0F">
        <w:rPr>
          <w:rFonts w:eastAsiaTheme="minorEastAsia"/>
        </w:rPr>
        <w:t>在第二季度硫磺报价大约是</w:t>
      </w:r>
      <w:r w:rsidR="00DB1689" w:rsidRPr="00952E0F">
        <w:rPr>
          <w:rFonts w:eastAsiaTheme="minorEastAsia"/>
        </w:rPr>
        <w:t>160</w:t>
      </w:r>
      <w:r w:rsidR="00DB1689" w:rsidRPr="00952E0F">
        <w:rPr>
          <w:rFonts w:eastAsiaTheme="minorEastAsia"/>
        </w:rPr>
        <w:t>美元</w:t>
      </w:r>
      <w:r w:rsidR="00DB1689" w:rsidRPr="00952E0F">
        <w:rPr>
          <w:rFonts w:eastAsiaTheme="minorEastAsia"/>
        </w:rPr>
        <w:t>/</w:t>
      </w:r>
      <w:r w:rsidR="00DB1689" w:rsidRPr="00952E0F">
        <w:rPr>
          <w:rFonts w:eastAsiaTheme="minorEastAsia"/>
        </w:rPr>
        <w:t>吨</w:t>
      </w:r>
      <w:r w:rsidR="00DB1689" w:rsidRPr="00952E0F">
        <w:rPr>
          <w:rFonts w:eastAsiaTheme="minorEastAsia"/>
        </w:rPr>
        <w:t>fob</w:t>
      </w:r>
      <w:r w:rsidR="00DB1689" w:rsidRPr="00952E0F">
        <w:rPr>
          <w:rFonts w:eastAsiaTheme="minorEastAsia"/>
        </w:rPr>
        <w:t>。</w:t>
      </w:r>
    </w:p>
    <w:p w:rsidR="00DB1689" w:rsidRPr="00952E0F" w:rsidRDefault="00DB1689" w:rsidP="00DB1689">
      <w:pPr>
        <w:rPr>
          <w:rFonts w:eastAsia="黑体"/>
          <w:b/>
        </w:rPr>
      </w:pPr>
      <w:r w:rsidRPr="00952E0F">
        <w:rPr>
          <w:rFonts w:eastAsia="黑体"/>
          <w:b/>
        </w:rPr>
        <w:t>3.</w:t>
      </w:r>
      <w:r w:rsidRPr="00952E0F">
        <w:rPr>
          <w:rFonts w:eastAsia="黑体"/>
          <w:b/>
        </w:rPr>
        <w:t>伊朗</w:t>
      </w:r>
    </w:p>
    <w:p w:rsidR="00DB1689" w:rsidRPr="00952E0F" w:rsidRDefault="00DB1689" w:rsidP="00DB1689">
      <w:pPr>
        <w:spacing w:line="220" w:lineRule="atLeast"/>
        <w:ind w:firstLineChars="200" w:firstLine="560"/>
        <w:rPr>
          <w:rFonts w:eastAsiaTheme="minorEastAsia"/>
        </w:rPr>
      </w:pPr>
      <w:r w:rsidRPr="00952E0F">
        <w:rPr>
          <w:rFonts w:eastAsiaTheme="minorEastAsia"/>
        </w:rPr>
        <w:t>IGCC</w:t>
      </w:r>
      <w:r w:rsidRPr="00952E0F">
        <w:rPr>
          <w:rFonts w:eastAsiaTheme="minorEastAsia"/>
        </w:rPr>
        <w:t>将在四月初发布从阿巴斯港运来的</w:t>
      </w:r>
      <w:r w:rsidRPr="00952E0F">
        <w:rPr>
          <w:rFonts w:eastAsiaTheme="minorEastAsia"/>
        </w:rPr>
        <w:t>30,000t</w:t>
      </w:r>
      <w:r w:rsidRPr="00952E0F">
        <w:rPr>
          <w:rFonts w:eastAsiaTheme="minorEastAsia"/>
        </w:rPr>
        <w:t>压块硫磺的报价。</w:t>
      </w:r>
    </w:p>
    <w:p w:rsidR="00DB1689" w:rsidRPr="00952E0F" w:rsidRDefault="00DB1689" w:rsidP="00DB1689">
      <w:pPr>
        <w:rPr>
          <w:rFonts w:eastAsia="黑体"/>
          <w:b/>
        </w:rPr>
      </w:pPr>
      <w:r w:rsidRPr="00952E0F">
        <w:rPr>
          <w:rFonts w:eastAsia="黑体"/>
          <w:b/>
        </w:rPr>
        <w:t>4.</w:t>
      </w:r>
      <w:r w:rsidRPr="00952E0F">
        <w:rPr>
          <w:rFonts w:eastAsia="黑体"/>
          <w:b/>
        </w:rPr>
        <w:t>卡塔尔</w:t>
      </w:r>
    </w:p>
    <w:p w:rsidR="00DB1689" w:rsidRPr="00952E0F" w:rsidRDefault="00DB1689" w:rsidP="00DB1689">
      <w:pPr>
        <w:spacing w:line="220" w:lineRule="atLeast"/>
        <w:ind w:firstLineChars="200" w:firstLine="560"/>
        <w:rPr>
          <w:rFonts w:eastAsiaTheme="minorEastAsia"/>
        </w:rPr>
      </w:pPr>
      <w:r w:rsidRPr="00952E0F">
        <w:rPr>
          <w:rFonts w:eastAsiaTheme="minorEastAsia"/>
        </w:rPr>
        <w:t>据报道，</w:t>
      </w:r>
      <w:bookmarkStart w:id="4" w:name="OLE_LINK24"/>
      <w:bookmarkStart w:id="5" w:name="OLE_LINK25"/>
      <w:proofErr w:type="spellStart"/>
      <w:r w:rsidRPr="00952E0F">
        <w:rPr>
          <w:rFonts w:eastAsiaTheme="minorEastAsia"/>
        </w:rPr>
        <w:t>Tasweeq</w:t>
      </w:r>
      <w:bookmarkEnd w:id="4"/>
      <w:bookmarkEnd w:id="5"/>
      <w:proofErr w:type="spellEnd"/>
      <w:r w:rsidRPr="00952E0F">
        <w:rPr>
          <w:rFonts w:eastAsiaTheme="minorEastAsia"/>
        </w:rPr>
        <w:t>预计在四月份恢复硫磺的出口。</w:t>
      </w:r>
      <w:r w:rsidR="00AE359C" w:rsidRPr="00952E0F">
        <w:rPr>
          <w:rFonts w:eastAsiaTheme="minorEastAsia"/>
        </w:rPr>
        <w:t>业内人士认为</w:t>
      </w:r>
      <w:proofErr w:type="spellStart"/>
      <w:r w:rsidR="00AE359C" w:rsidRPr="00952E0F">
        <w:rPr>
          <w:rFonts w:eastAsiaTheme="minorEastAsia"/>
        </w:rPr>
        <w:t>Tasweeq</w:t>
      </w:r>
      <w:proofErr w:type="spellEnd"/>
      <w:r w:rsidR="00AE359C" w:rsidRPr="00952E0F">
        <w:rPr>
          <w:rFonts w:eastAsiaTheme="minorEastAsia"/>
        </w:rPr>
        <w:t>最近的硫磺标售价格大概是</w:t>
      </w:r>
      <w:r w:rsidR="00AE359C" w:rsidRPr="00952E0F">
        <w:rPr>
          <w:rFonts w:eastAsiaTheme="minorEastAsia"/>
        </w:rPr>
        <w:t>150</w:t>
      </w:r>
      <w:r w:rsidR="00AE359C" w:rsidRPr="00952E0F">
        <w:rPr>
          <w:rFonts w:eastAsiaTheme="minorEastAsia"/>
        </w:rPr>
        <w:t>美元</w:t>
      </w:r>
      <w:r w:rsidR="00AE359C" w:rsidRPr="00952E0F">
        <w:rPr>
          <w:rFonts w:eastAsiaTheme="minorEastAsia"/>
        </w:rPr>
        <w:t>/</w:t>
      </w:r>
      <w:r w:rsidR="00AE359C" w:rsidRPr="00952E0F">
        <w:rPr>
          <w:rFonts w:eastAsiaTheme="minorEastAsia"/>
        </w:rPr>
        <w:t>吨</w:t>
      </w:r>
      <w:r w:rsidR="00AE359C" w:rsidRPr="00952E0F">
        <w:rPr>
          <w:rFonts w:eastAsiaTheme="minorEastAsia"/>
        </w:rPr>
        <w:t>fob</w:t>
      </w:r>
      <w:r w:rsidR="00AE359C" w:rsidRPr="00952E0F">
        <w:rPr>
          <w:rFonts w:eastAsiaTheme="minorEastAsia"/>
        </w:rPr>
        <w:t>。</w:t>
      </w:r>
    </w:p>
    <w:p w:rsidR="00AE359C" w:rsidRPr="00952E0F" w:rsidRDefault="00AE359C" w:rsidP="00AE359C">
      <w:pPr>
        <w:rPr>
          <w:rFonts w:eastAsia="黑体"/>
          <w:b/>
        </w:rPr>
      </w:pPr>
      <w:r w:rsidRPr="00952E0F">
        <w:rPr>
          <w:rFonts w:eastAsia="黑体"/>
          <w:b/>
        </w:rPr>
        <w:t>4.</w:t>
      </w:r>
      <w:r w:rsidRPr="00952E0F">
        <w:rPr>
          <w:rFonts w:eastAsia="黑体"/>
          <w:b/>
        </w:rPr>
        <w:t>加拿大</w:t>
      </w:r>
    </w:p>
    <w:p w:rsidR="00AE359C" w:rsidRDefault="00AE359C" w:rsidP="00DB1689">
      <w:pPr>
        <w:spacing w:line="220" w:lineRule="atLeast"/>
        <w:ind w:firstLineChars="200" w:firstLine="560"/>
        <w:rPr>
          <w:rFonts w:eastAsiaTheme="minorEastAsia"/>
        </w:rPr>
      </w:pPr>
      <w:r w:rsidRPr="00952E0F">
        <w:rPr>
          <w:rFonts w:eastAsiaTheme="minorEastAsia"/>
        </w:rPr>
        <w:t>加拿大硫磺的出口价格普遍下降到了</w:t>
      </w:r>
      <w:r w:rsidRPr="00952E0F">
        <w:rPr>
          <w:rFonts w:eastAsiaTheme="minorEastAsia"/>
        </w:rPr>
        <w:t>150-160</w:t>
      </w:r>
      <w:r w:rsidRPr="00952E0F">
        <w:rPr>
          <w:rFonts w:eastAsiaTheme="minorEastAsia"/>
        </w:rPr>
        <w:t>美元</w:t>
      </w:r>
      <w:r w:rsidRPr="00952E0F">
        <w:rPr>
          <w:rFonts w:eastAsiaTheme="minorEastAsia"/>
        </w:rPr>
        <w:t>/</w:t>
      </w:r>
      <w:r w:rsidRPr="00952E0F">
        <w:rPr>
          <w:rFonts w:eastAsiaTheme="minorEastAsia"/>
        </w:rPr>
        <w:t>吨</w:t>
      </w:r>
      <w:r w:rsidRPr="00952E0F">
        <w:rPr>
          <w:rFonts w:eastAsiaTheme="minorEastAsia"/>
        </w:rPr>
        <w:t>fob</w:t>
      </w:r>
      <w:r w:rsidR="00952E0F" w:rsidRPr="00952E0F">
        <w:rPr>
          <w:rFonts w:eastAsiaTheme="minorEastAsia"/>
        </w:rPr>
        <w:t>，环比下降</w:t>
      </w:r>
      <w:r w:rsidR="00952E0F" w:rsidRPr="00952E0F">
        <w:rPr>
          <w:rFonts w:eastAsiaTheme="minorEastAsia"/>
        </w:rPr>
        <w:t>15</w:t>
      </w:r>
      <w:r w:rsidR="00952E0F" w:rsidRPr="00952E0F">
        <w:rPr>
          <w:rFonts w:eastAsiaTheme="minorEastAsia"/>
        </w:rPr>
        <w:t>美元</w:t>
      </w:r>
      <w:r w:rsidR="00952E0F" w:rsidRPr="00952E0F">
        <w:rPr>
          <w:rFonts w:eastAsiaTheme="minorEastAsia"/>
        </w:rPr>
        <w:t>/</w:t>
      </w:r>
      <w:r w:rsidR="00952E0F" w:rsidRPr="00952E0F">
        <w:rPr>
          <w:rFonts w:eastAsiaTheme="minorEastAsia"/>
        </w:rPr>
        <w:t>吨。</w:t>
      </w:r>
    </w:p>
    <w:p w:rsidR="00F53646" w:rsidRDefault="00F53646" w:rsidP="00952E0F">
      <w:pPr>
        <w:spacing w:line="220" w:lineRule="atLeast"/>
        <w:rPr>
          <w:b/>
        </w:rPr>
      </w:pPr>
    </w:p>
    <w:p w:rsidR="00F53646" w:rsidRDefault="00F53646" w:rsidP="00952E0F">
      <w:pPr>
        <w:spacing w:line="220" w:lineRule="atLeast"/>
        <w:rPr>
          <w:b/>
        </w:rPr>
      </w:pPr>
    </w:p>
    <w:p w:rsidR="00952E0F" w:rsidRDefault="00952E0F" w:rsidP="00952E0F">
      <w:pPr>
        <w:spacing w:line="220" w:lineRule="atLeast"/>
        <w:rPr>
          <w:b/>
        </w:rPr>
      </w:pPr>
      <w:r>
        <w:rPr>
          <w:rFonts w:hint="eastAsia"/>
          <w:b/>
        </w:rPr>
        <w:lastRenderedPageBreak/>
        <w:t>七</w:t>
      </w:r>
      <w:r w:rsidRPr="002225F9">
        <w:rPr>
          <w:rFonts w:hint="eastAsia"/>
          <w:b/>
        </w:rPr>
        <w:t>、运价指数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1382"/>
        <w:gridCol w:w="1382"/>
        <w:gridCol w:w="1382"/>
        <w:gridCol w:w="1382"/>
        <w:gridCol w:w="1383"/>
      </w:tblGrid>
      <w:tr w:rsidR="00952E0F" w:rsidRPr="00952E0F" w:rsidTr="007B2CA0">
        <w:trPr>
          <w:trHeight w:val="182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D048C" w:rsidRDefault="00952E0F" w:rsidP="007B2CA0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日期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D063F6" w:rsidRDefault="00952E0F" w:rsidP="00952E0F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波罗的海好望角型船运价指数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D063F6" w:rsidRDefault="00952E0F" w:rsidP="00952E0F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波罗的海巴拿马型船运价指数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D063F6" w:rsidRDefault="00952E0F" w:rsidP="00952E0F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波罗的海超灵便型船运价指数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D063F6" w:rsidRDefault="00952E0F" w:rsidP="00952E0F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波罗的海小灵便型船运价指数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D063F6" w:rsidRDefault="00952E0F" w:rsidP="00952E0F">
            <w:pPr>
              <w:spacing w:line="220" w:lineRule="atLeast"/>
              <w:jc w:val="left"/>
              <w:rPr>
                <w:b/>
              </w:rPr>
            </w:pPr>
            <w:r w:rsidRPr="00D063F6">
              <w:rPr>
                <w:rFonts w:hint="eastAsia"/>
                <w:b/>
              </w:rPr>
              <w:t>波罗的海干散货船运价指数</w:t>
            </w:r>
          </w:p>
        </w:tc>
      </w:tr>
      <w:tr w:rsidR="00952E0F" w:rsidRPr="00952E0F" w:rsidTr="007B2CA0">
        <w:trPr>
          <w:trHeight w:val="456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D048C" w:rsidRDefault="007B2CA0" w:rsidP="00952E0F">
            <w:pPr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952E0F"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="00952E0F" w:rsidRPr="007D048C">
              <w:rPr>
                <w:rFonts w:hint="eastAsia"/>
                <w:b/>
              </w:rPr>
              <w:t>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423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617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635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3</w:t>
            </w:r>
            <w:r w:rsidR="007B2CA0" w:rsidRPr="007B2CA0">
              <w:rPr>
                <w:rFonts w:hint="eastAsia"/>
              </w:rPr>
              <w:t>84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5</w:t>
            </w:r>
            <w:r w:rsidR="007B2CA0" w:rsidRPr="007B2CA0">
              <w:rPr>
                <w:rFonts w:hint="eastAsia"/>
              </w:rPr>
              <w:t>91</w:t>
            </w:r>
          </w:p>
        </w:tc>
      </w:tr>
      <w:tr w:rsidR="00952E0F" w:rsidRPr="00952E0F" w:rsidTr="007B2CA0">
        <w:trPr>
          <w:trHeight w:val="437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D048C" w:rsidRDefault="00952E0F" w:rsidP="00952E0F">
            <w:pPr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</w:t>
            </w:r>
            <w:r w:rsidR="007B2CA0"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435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617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640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3</w:t>
            </w:r>
            <w:r w:rsidR="007B2CA0" w:rsidRPr="007B2CA0">
              <w:rPr>
                <w:rFonts w:hint="eastAsia"/>
              </w:rPr>
              <w:t>86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5</w:t>
            </w:r>
            <w:r w:rsidR="007B2CA0" w:rsidRPr="007B2CA0">
              <w:rPr>
                <w:rFonts w:hint="eastAsia"/>
              </w:rPr>
              <w:t>94</w:t>
            </w:r>
          </w:p>
        </w:tc>
      </w:tr>
      <w:tr w:rsidR="00952E0F" w:rsidRPr="00952E0F" w:rsidTr="007B2CA0">
        <w:trPr>
          <w:trHeight w:val="456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D048C" w:rsidRDefault="00952E0F" w:rsidP="00952E0F">
            <w:pPr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  <w:r w:rsidR="007B2CA0">
              <w:rPr>
                <w:rFonts w:hint="eastAsia"/>
                <w:b/>
              </w:rPr>
              <w:t>24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4</w:t>
            </w:r>
            <w:r w:rsidR="007B2CA0" w:rsidRPr="007B2CA0">
              <w:rPr>
                <w:rFonts w:hint="eastAsia"/>
              </w:rPr>
              <w:t>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609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645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3</w:t>
            </w:r>
            <w:r w:rsidR="007B2CA0" w:rsidRPr="007B2CA0">
              <w:rPr>
                <w:rFonts w:hint="eastAsia"/>
              </w:rPr>
              <w:t>88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5</w:t>
            </w:r>
            <w:r w:rsidR="007B2CA0" w:rsidRPr="007B2CA0">
              <w:rPr>
                <w:rFonts w:hint="eastAsia"/>
              </w:rPr>
              <w:t>97</w:t>
            </w:r>
          </w:p>
        </w:tc>
      </w:tr>
      <w:tr w:rsidR="00952E0F" w:rsidRPr="00952E0F" w:rsidTr="007B2CA0">
        <w:trPr>
          <w:trHeight w:val="456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D048C" w:rsidRDefault="00952E0F" w:rsidP="00952E0F">
            <w:pPr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  <w:r w:rsidR="007B2CA0">
              <w:rPr>
                <w:rFonts w:hint="eastAsia"/>
                <w:b/>
              </w:rPr>
              <w:t>25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4</w:t>
            </w:r>
            <w:r w:rsidR="007B2CA0" w:rsidRPr="007B2CA0">
              <w:rPr>
                <w:rFonts w:hint="eastAsia"/>
              </w:rPr>
              <w:t>55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602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648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3</w:t>
            </w:r>
            <w:r w:rsidR="007B2CA0" w:rsidRPr="007B2CA0">
              <w:rPr>
                <w:rFonts w:hint="eastAsia"/>
              </w:rPr>
              <w:t>90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598</w:t>
            </w:r>
          </w:p>
        </w:tc>
      </w:tr>
      <w:tr w:rsidR="00952E0F" w:rsidRPr="00952E0F" w:rsidTr="007B2CA0">
        <w:trPr>
          <w:trHeight w:val="474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D048C" w:rsidRDefault="00952E0F" w:rsidP="00952E0F">
            <w:pPr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  <w:r w:rsidR="007B2CA0">
              <w:rPr>
                <w:rFonts w:hint="eastAsia"/>
                <w:b/>
              </w:rPr>
              <w:t>26</w:t>
            </w:r>
            <w:r w:rsidRPr="007D048C">
              <w:rPr>
                <w:rFonts w:hint="eastAsia"/>
                <w:b/>
              </w:rPr>
              <w:t>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4</w:t>
            </w:r>
            <w:r w:rsidR="007B2CA0" w:rsidRPr="007B2CA0">
              <w:rPr>
                <w:rFonts w:hint="eastAsia"/>
              </w:rPr>
              <w:t>56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5</w:t>
            </w:r>
            <w:r w:rsidR="007B2CA0" w:rsidRPr="007B2CA0">
              <w:rPr>
                <w:rFonts w:hint="eastAsia"/>
              </w:rPr>
              <w:t>99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7B2CA0" w:rsidP="007B2CA0">
            <w:pPr>
              <w:spacing w:line="220" w:lineRule="atLeast"/>
            </w:pPr>
            <w:r w:rsidRPr="007B2CA0">
              <w:rPr>
                <w:rFonts w:hint="eastAsia"/>
              </w:rPr>
              <w:t>648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3</w:t>
            </w:r>
            <w:r w:rsidR="007B2CA0" w:rsidRPr="007B2CA0">
              <w:rPr>
                <w:rFonts w:hint="eastAsia"/>
              </w:rPr>
              <w:t>90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0F" w:rsidRPr="007B2CA0" w:rsidRDefault="00952E0F" w:rsidP="007B2CA0">
            <w:pPr>
              <w:spacing w:line="220" w:lineRule="atLeast"/>
            </w:pPr>
            <w:r w:rsidRPr="007B2CA0">
              <w:rPr>
                <w:rFonts w:hint="eastAsia"/>
              </w:rPr>
              <w:t>5</w:t>
            </w:r>
            <w:r w:rsidR="007B2CA0" w:rsidRPr="007B2CA0">
              <w:rPr>
                <w:rFonts w:hint="eastAsia"/>
              </w:rPr>
              <w:t>98</w:t>
            </w:r>
          </w:p>
        </w:tc>
      </w:tr>
    </w:tbl>
    <w:p w:rsidR="007B2CA0" w:rsidRDefault="007B2CA0" w:rsidP="007B2CA0">
      <w:pPr>
        <w:spacing w:line="220" w:lineRule="atLeast"/>
        <w:rPr>
          <w:b/>
        </w:rPr>
      </w:pPr>
      <w:r>
        <w:rPr>
          <w:rFonts w:hint="eastAsia"/>
          <w:b/>
        </w:rPr>
        <w:t>八</w:t>
      </w:r>
      <w:r w:rsidRPr="002225F9">
        <w:rPr>
          <w:rFonts w:hint="eastAsia"/>
          <w:b/>
        </w:rPr>
        <w:t>、农业</w:t>
      </w:r>
      <w:r w:rsidRPr="002225F9">
        <w:rPr>
          <w:rFonts w:hint="eastAsia"/>
          <w:b/>
        </w:rPr>
        <w:t>/</w:t>
      </w:r>
      <w:r w:rsidRPr="002225F9">
        <w:rPr>
          <w:rFonts w:hint="eastAsia"/>
          <w:b/>
        </w:rPr>
        <w:t>农作物</w:t>
      </w:r>
    </w:p>
    <w:p w:rsidR="007B2CA0" w:rsidRPr="007B2CA0" w:rsidRDefault="007B2CA0" w:rsidP="007B2CA0">
      <w:pPr>
        <w:spacing w:line="220" w:lineRule="atLeast"/>
      </w:pPr>
      <w:r w:rsidRPr="002225F9">
        <w:rPr>
          <w:rFonts w:hint="eastAsia"/>
        </w:rPr>
        <w:t>1.</w:t>
      </w:r>
      <w:r w:rsidRPr="002225F9">
        <w:rPr>
          <w:rFonts w:hint="eastAsia"/>
        </w:rPr>
        <w:t>粮食期货</w:t>
      </w:r>
    </w:p>
    <w:tbl>
      <w:tblPr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1428"/>
        <w:gridCol w:w="1428"/>
        <w:gridCol w:w="1428"/>
        <w:gridCol w:w="1429"/>
        <w:gridCol w:w="1429"/>
      </w:tblGrid>
      <w:tr w:rsidR="007B2CA0" w:rsidRPr="003D452B" w:rsidTr="00F53646">
        <w:trPr>
          <w:trHeight w:val="510"/>
        </w:trPr>
        <w:tc>
          <w:tcPr>
            <w:tcW w:w="8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CA0" w:rsidRPr="007D048C" w:rsidRDefault="007B2CA0" w:rsidP="009146C1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芝加哥期货交易所粮食价格（单位：美分</w:t>
            </w:r>
            <w:r w:rsidRPr="007D048C">
              <w:rPr>
                <w:rFonts w:hint="eastAsia"/>
                <w:b/>
              </w:rPr>
              <w:t>/</w:t>
            </w:r>
            <w:r w:rsidRPr="007D048C">
              <w:rPr>
                <w:rFonts w:hint="eastAsia"/>
                <w:b/>
              </w:rPr>
              <w:t>蒲式耳）</w:t>
            </w:r>
          </w:p>
        </w:tc>
      </w:tr>
      <w:tr w:rsidR="007B2CA0" w:rsidRPr="003D452B" w:rsidTr="00F53646">
        <w:trPr>
          <w:trHeight w:val="1019"/>
        </w:trPr>
        <w:tc>
          <w:tcPr>
            <w:tcW w:w="1428" w:type="dxa"/>
          </w:tcPr>
          <w:p w:rsidR="007B2CA0" w:rsidRPr="007D048C" w:rsidRDefault="007B2CA0" w:rsidP="009146C1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产品</w:t>
            </w:r>
          </w:p>
        </w:tc>
        <w:tc>
          <w:tcPr>
            <w:tcW w:w="1428" w:type="dxa"/>
          </w:tcPr>
          <w:p w:rsidR="007B2CA0" w:rsidRPr="007D048C" w:rsidRDefault="007B2CA0" w:rsidP="007B2CA0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428" w:type="dxa"/>
          </w:tcPr>
          <w:p w:rsidR="007B2CA0" w:rsidRPr="007D048C" w:rsidRDefault="007B2CA0" w:rsidP="009146C1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周价调整</w:t>
            </w:r>
          </w:p>
        </w:tc>
        <w:tc>
          <w:tcPr>
            <w:tcW w:w="1428" w:type="dxa"/>
          </w:tcPr>
          <w:p w:rsidR="007B2CA0" w:rsidRPr="007D048C" w:rsidRDefault="007B2CA0" w:rsidP="009146C1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429" w:type="dxa"/>
          </w:tcPr>
          <w:p w:rsidR="007B2CA0" w:rsidRPr="007D048C" w:rsidRDefault="007B2CA0" w:rsidP="007B2CA0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429" w:type="dxa"/>
          </w:tcPr>
          <w:p w:rsidR="007B2CA0" w:rsidRPr="007D048C" w:rsidRDefault="007B2CA0" w:rsidP="007B2CA0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2014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</w:t>
            </w:r>
          </w:p>
        </w:tc>
      </w:tr>
      <w:tr w:rsidR="007B2CA0" w:rsidRPr="003D452B" w:rsidTr="00F53646">
        <w:trPr>
          <w:trHeight w:val="510"/>
        </w:trPr>
        <w:tc>
          <w:tcPr>
            <w:tcW w:w="1428" w:type="dxa"/>
          </w:tcPr>
          <w:p w:rsidR="007B2CA0" w:rsidRPr="007D048C" w:rsidRDefault="007B2CA0" w:rsidP="009146C1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玉米</w:t>
            </w:r>
          </w:p>
        </w:tc>
        <w:tc>
          <w:tcPr>
            <w:tcW w:w="1428" w:type="dxa"/>
            <w:vAlign w:val="center"/>
          </w:tcPr>
          <w:p w:rsidR="007B2CA0" w:rsidRPr="006E11B9" w:rsidRDefault="007B2CA0" w:rsidP="007B2CA0">
            <w:r>
              <w:rPr>
                <w:rFonts w:hint="eastAsia"/>
              </w:rPr>
              <w:t>395.0</w:t>
            </w:r>
          </w:p>
        </w:tc>
        <w:tc>
          <w:tcPr>
            <w:tcW w:w="1428" w:type="dxa"/>
            <w:vAlign w:val="center"/>
          </w:tcPr>
          <w:p w:rsidR="007B2CA0" w:rsidRPr="006E11B9" w:rsidRDefault="007B2CA0" w:rsidP="007B2CA0">
            <w:r>
              <w:rPr>
                <w:rFonts w:hint="eastAsia"/>
              </w:rPr>
              <w:t>+20.4</w:t>
            </w:r>
          </w:p>
        </w:tc>
        <w:tc>
          <w:tcPr>
            <w:tcW w:w="1428" w:type="dxa"/>
            <w:vAlign w:val="center"/>
          </w:tcPr>
          <w:p w:rsidR="007B2CA0" w:rsidRPr="006E11B9" w:rsidRDefault="00F53646" w:rsidP="009146C1">
            <w:r>
              <w:rPr>
                <w:rFonts w:hint="eastAsia"/>
              </w:rPr>
              <w:t>403.0</w:t>
            </w:r>
          </w:p>
        </w:tc>
        <w:tc>
          <w:tcPr>
            <w:tcW w:w="1429" w:type="dxa"/>
            <w:vAlign w:val="center"/>
          </w:tcPr>
          <w:p w:rsidR="007B2CA0" w:rsidRPr="006E11B9" w:rsidRDefault="00F53646" w:rsidP="009146C1">
            <w:r>
              <w:rPr>
                <w:rFonts w:hint="eastAsia"/>
              </w:rPr>
              <w:t>410.2</w:t>
            </w:r>
          </w:p>
        </w:tc>
        <w:tc>
          <w:tcPr>
            <w:tcW w:w="1429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4</w:t>
            </w:r>
            <w:r w:rsidR="00F53646">
              <w:rPr>
                <w:rFonts w:hint="eastAsia"/>
              </w:rPr>
              <w:t>84.4</w:t>
            </w:r>
          </w:p>
        </w:tc>
      </w:tr>
      <w:tr w:rsidR="007B2CA0" w:rsidRPr="003D452B" w:rsidTr="00F53646">
        <w:trPr>
          <w:trHeight w:val="510"/>
        </w:trPr>
        <w:tc>
          <w:tcPr>
            <w:tcW w:w="1428" w:type="dxa"/>
          </w:tcPr>
          <w:p w:rsidR="007B2CA0" w:rsidRPr="007D048C" w:rsidRDefault="007B2CA0" w:rsidP="009146C1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小麦</w:t>
            </w:r>
          </w:p>
        </w:tc>
        <w:tc>
          <w:tcPr>
            <w:tcW w:w="1428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563.0</w:t>
            </w:r>
          </w:p>
        </w:tc>
        <w:tc>
          <w:tcPr>
            <w:tcW w:w="1428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+10.0</w:t>
            </w:r>
          </w:p>
        </w:tc>
        <w:tc>
          <w:tcPr>
            <w:tcW w:w="1428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5</w:t>
            </w:r>
            <w:r w:rsidR="00F53646">
              <w:rPr>
                <w:rFonts w:hint="eastAsia"/>
              </w:rPr>
              <w:t>68.2</w:t>
            </w:r>
          </w:p>
        </w:tc>
        <w:tc>
          <w:tcPr>
            <w:tcW w:w="1429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5</w:t>
            </w:r>
            <w:r w:rsidR="00F53646">
              <w:rPr>
                <w:rFonts w:hint="eastAsia"/>
              </w:rPr>
              <w:t>78.6</w:t>
            </w:r>
          </w:p>
        </w:tc>
        <w:tc>
          <w:tcPr>
            <w:tcW w:w="1429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6</w:t>
            </w:r>
            <w:r w:rsidR="00F53646">
              <w:rPr>
                <w:rFonts w:hint="eastAsia"/>
              </w:rPr>
              <w:t>96.6</w:t>
            </w:r>
          </w:p>
        </w:tc>
      </w:tr>
      <w:tr w:rsidR="007B2CA0" w:rsidRPr="003D452B" w:rsidTr="00F53646">
        <w:trPr>
          <w:trHeight w:val="510"/>
        </w:trPr>
        <w:tc>
          <w:tcPr>
            <w:tcW w:w="1428" w:type="dxa"/>
          </w:tcPr>
          <w:p w:rsidR="007B2CA0" w:rsidRPr="007D048C" w:rsidRDefault="007B2CA0" w:rsidP="009146C1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大豆</w:t>
            </w:r>
          </w:p>
        </w:tc>
        <w:tc>
          <w:tcPr>
            <w:tcW w:w="1428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978.6</w:t>
            </w:r>
          </w:p>
        </w:tc>
        <w:tc>
          <w:tcPr>
            <w:tcW w:w="1428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+13.6</w:t>
            </w:r>
          </w:p>
        </w:tc>
        <w:tc>
          <w:tcPr>
            <w:tcW w:w="1428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9</w:t>
            </w:r>
            <w:r w:rsidR="00F53646">
              <w:rPr>
                <w:rFonts w:hint="eastAsia"/>
              </w:rPr>
              <w:t>82.4</w:t>
            </w:r>
          </w:p>
        </w:tc>
        <w:tc>
          <w:tcPr>
            <w:tcW w:w="1429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9</w:t>
            </w:r>
            <w:r w:rsidR="00F53646">
              <w:rPr>
                <w:rFonts w:hint="eastAsia"/>
              </w:rPr>
              <w:t>81.0</w:t>
            </w:r>
          </w:p>
        </w:tc>
        <w:tc>
          <w:tcPr>
            <w:tcW w:w="1429" w:type="dxa"/>
            <w:vAlign w:val="center"/>
          </w:tcPr>
          <w:p w:rsidR="007B2CA0" w:rsidRPr="006E11B9" w:rsidRDefault="00F53646" w:rsidP="009146C1">
            <w:r>
              <w:rPr>
                <w:rFonts w:hint="eastAsia"/>
              </w:rPr>
              <w:t>144</w:t>
            </w:r>
            <w:r w:rsidR="007B2CA0">
              <w:rPr>
                <w:rFonts w:hint="eastAsia"/>
              </w:rPr>
              <w:t>0.0</w:t>
            </w:r>
          </w:p>
        </w:tc>
      </w:tr>
      <w:tr w:rsidR="007B2CA0" w:rsidRPr="003D452B" w:rsidTr="00F53646">
        <w:trPr>
          <w:trHeight w:val="510"/>
        </w:trPr>
        <w:tc>
          <w:tcPr>
            <w:tcW w:w="1428" w:type="dxa"/>
          </w:tcPr>
          <w:p w:rsidR="007B2CA0" w:rsidRPr="007D048C" w:rsidRDefault="007B2CA0" w:rsidP="009146C1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粗米</w:t>
            </w:r>
          </w:p>
        </w:tc>
        <w:tc>
          <w:tcPr>
            <w:tcW w:w="1428" w:type="dxa"/>
            <w:vAlign w:val="center"/>
          </w:tcPr>
          <w:p w:rsidR="007B2CA0" w:rsidRPr="007B2CA0" w:rsidRDefault="007B2CA0" w:rsidP="009146C1">
            <w:r w:rsidRPr="007B2CA0">
              <w:rPr>
                <w:rFonts w:hint="eastAsia"/>
              </w:rPr>
              <w:t>1096.0</w:t>
            </w:r>
          </w:p>
        </w:tc>
        <w:tc>
          <w:tcPr>
            <w:tcW w:w="1428" w:type="dxa"/>
            <w:vAlign w:val="center"/>
          </w:tcPr>
          <w:p w:rsidR="007B2CA0" w:rsidRPr="007B2CA0" w:rsidRDefault="007B2CA0" w:rsidP="009146C1">
            <w:r w:rsidRPr="007B2CA0">
              <w:rPr>
                <w:rFonts w:hint="eastAsia"/>
              </w:rPr>
              <w:t>-8.5</w:t>
            </w:r>
          </w:p>
        </w:tc>
        <w:tc>
          <w:tcPr>
            <w:tcW w:w="1428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1</w:t>
            </w:r>
            <w:r w:rsidR="00F53646">
              <w:rPr>
                <w:rFonts w:hint="eastAsia"/>
              </w:rPr>
              <w:t>121.0</w:t>
            </w:r>
          </w:p>
        </w:tc>
        <w:tc>
          <w:tcPr>
            <w:tcW w:w="1429" w:type="dxa"/>
            <w:vAlign w:val="center"/>
          </w:tcPr>
          <w:p w:rsidR="007B2CA0" w:rsidRPr="006E11B9" w:rsidRDefault="007B2CA0" w:rsidP="009146C1">
            <w:r>
              <w:rPr>
                <w:rFonts w:hint="eastAsia"/>
              </w:rPr>
              <w:t>1</w:t>
            </w:r>
            <w:r w:rsidR="00F53646">
              <w:rPr>
                <w:rFonts w:hint="eastAsia"/>
              </w:rPr>
              <w:t>136.5</w:t>
            </w:r>
          </w:p>
        </w:tc>
        <w:tc>
          <w:tcPr>
            <w:tcW w:w="1429" w:type="dxa"/>
            <w:vAlign w:val="center"/>
          </w:tcPr>
          <w:p w:rsidR="007B2CA0" w:rsidRPr="006E11B9" w:rsidRDefault="00F53646" w:rsidP="009146C1">
            <w:r>
              <w:rPr>
                <w:rFonts w:hint="eastAsia"/>
              </w:rPr>
              <w:t>1539</w:t>
            </w:r>
            <w:r w:rsidR="007B2CA0">
              <w:rPr>
                <w:rFonts w:hint="eastAsia"/>
              </w:rPr>
              <w:t>.0</w:t>
            </w:r>
          </w:p>
        </w:tc>
      </w:tr>
    </w:tbl>
    <w:p w:rsidR="00952E0F" w:rsidRPr="00952E0F" w:rsidRDefault="00952E0F" w:rsidP="00DB1689">
      <w:pPr>
        <w:spacing w:line="220" w:lineRule="atLeast"/>
        <w:ind w:firstLineChars="200" w:firstLine="560"/>
        <w:rPr>
          <w:rFonts w:eastAsiaTheme="minorEastAsia"/>
        </w:rPr>
      </w:pPr>
    </w:p>
    <w:sectPr w:rsidR="00952E0F" w:rsidRPr="00952E0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F5" w:rsidRDefault="001854F5" w:rsidP="00790E83">
      <w:r>
        <w:separator/>
      </w:r>
    </w:p>
  </w:endnote>
  <w:endnote w:type="continuationSeparator" w:id="0">
    <w:p w:rsidR="001854F5" w:rsidRDefault="001854F5" w:rsidP="0079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F5" w:rsidRDefault="001854F5" w:rsidP="00790E83">
      <w:r>
        <w:separator/>
      </w:r>
    </w:p>
  </w:footnote>
  <w:footnote w:type="continuationSeparator" w:id="0">
    <w:p w:rsidR="001854F5" w:rsidRDefault="001854F5" w:rsidP="00790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343"/>
    <w:rsid w:val="0008439D"/>
    <w:rsid w:val="001173A5"/>
    <w:rsid w:val="00123792"/>
    <w:rsid w:val="001637DB"/>
    <w:rsid w:val="001854F5"/>
    <w:rsid w:val="001D283C"/>
    <w:rsid w:val="002478A0"/>
    <w:rsid w:val="00323B43"/>
    <w:rsid w:val="00341A70"/>
    <w:rsid w:val="003D37D8"/>
    <w:rsid w:val="00426133"/>
    <w:rsid w:val="004358AB"/>
    <w:rsid w:val="00543986"/>
    <w:rsid w:val="0055191D"/>
    <w:rsid w:val="005A43B2"/>
    <w:rsid w:val="00616A4B"/>
    <w:rsid w:val="00634F6F"/>
    <w:rsid w:val="0064148D"/>
    <w:rsid w:val="006564B4"/>
    <w:rsid w:val="00665703"/>
    <w:rsid w:val="00676D75"/>
    <w:rsid w:val="006C62F7"/>
    <w:rsid w:val="006D1F22"/>
    <w:rsid w:val="00720B8E"/>
    <w:rsid w:val="00790E83"/>
    <w:rsid w:val="007B2CA0"/>
    <w:rsid w:val="007E0068"/>
    <w:rsid w:val="007F1EDB"/>
    <w:rsid w:val="00805955"/>
    <w:rsid w:val="00890E05"/>
    <w:rsid w:val="008B7726"/>
    <w:rsid w:val="00941141"/>
    <w:rsid w:val="00952E0F"/>
    <w:rsid w:val="00A654A4"/>
    <w:rsid w:val="00AB2B6C"/>
    <w:rsid w:val="00AC47DE"/>
    <w:rsid w:val="00AE359C"/>
    <w:rsid w:val="00B2152A"/>
    <w:rsid w:val="00B27E9B"/>
    <w:rsid w:val="00B30973"/>
    <w:rsid w:val="00B61D5D"/>
    <w:rsid w:val="00B63927"/>
    <w:rsid w:val="00CA7580"/>
    <w:rsid w:val="00CD637C"/>
    <w:rsid w:val="00CD641C"/>
    <w:rsid w:val="00D31D50"/>
    <w:rsid w:val="00D35A6D"/>
    <w:rsid w:val="00D4124C"/>
    <w:rsid w:val="00D41E73"/>
    <w:rsid w:val="00D75A32"/>
    <w:rsid w:val="00DB1689"/>
    <w:rsid w:val="00E34286"/>
    <w:rsid w:val="00ED6622"/>
    <w:rsid w:val="00F1566C"/>
    <w:rsid w:val="00F53646"/>
    <w:rsid w:val="00FA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E8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E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E8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E83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676D75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rsid w:val="00676D75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10</cp:revision>
  <dcterms:created xsi:type="dcterms:W3CDTF">2008-09-11T17:20:00Z</dcterms:created>
  <dcterms:modified xsi:type="dcterms:W3CDTF">2015-04-30T01:52:00Z</dcterms:modified>
</cp:coreProperties>
</file>