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20" w:rsidRDefault="00EB1620" w:rsidP="00EB1620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2015年4月第</w:t>
      </w:r>
      <w:r w:rsidR="00F72372">
        <w:rPr>
          <w:rFonts w:ascii="宋体" w:hAnsi="宋体" w:hint="eastAsia"/>
          <w:b/>
          <w:sz w:val="36"/>
          <w:szCs w:val="36"/>
        </w:rPr>
        <w:t>4</w:t>
      </w:r>
      <w:r>
        <w:rPr>
          <w:rFonts w:ascii="宋体" w:hAnsi="宋体" w:hint="eastAsia"/>
          <w:b/>
          <w:sz w:val="36"/>
          <w:szCs w:val="36"/>
        </w:rPr>
        <w:t>周国际硫大事清单</w:t>
      </w:r>
    </w:p>
    <w:p w:rsidR="00EB1620" w:rsidRPr="00D65B61" w:rsidRDefault="00EB1620" w:rsidP="00EB1620">
      <w:pPr>
        <w:spacing w:line="560" w:lineRule="exact"/>
      </w:pPr>
    </w:p>
    <w:p w:rsidR="00EB1620" w:rsidRDefault="00EB1620" w:rsidP="00EB1620">
      <w:pPr>
        <w:spacing w:line="560" w:lineRule="exact"/>
        <w:rPr>
          <w:b/>
          <w:sz w:val="30"/>
          <w:szCs w:val="30"/>
        </w:rPr>
      </w:pPr>
      <w:r>
        <w:rPr>
          <w:rFonts w:hAnsi="宋体" w:hint="eastAsia"/>
          <w:b/>
          <w:sz w:val="30"/>
          <w:szCs w:val="30"/>
        </w:rPr>
        <w:t>一、要闻概览</w:t>
      </w:r>
    </w:p>
    <w:p w:rsidR="002B4614" w:rsidRPr="002B4614" w:rsidRDefault="002B4614" w:rsidP="002B461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B4614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spellStart"/>
      <w:r w:rsidRPr="002B4614">
        <w:rPr>
          <w:rFonts w:ascii="Times New Roman" w:hAnsi="Times New Roman" w:cs="Times New Roman"/>
          <w:bCs/>
          <w:color w:val="auto"/>
          <w:sz w:val="28"/>
          <w:szCs w:val="28"/>
        </w:rPr>
        <w:t>Adnoc</w:t>
      </w:r>
      <w:proofErr w:type="gramStart"/>
      <w:r w:rsidRPr="002B4614">
        <w:rPr>
          <w:rFonts w:ascii="Times New Roman" w:hAnsi="Times New Roman" w:cs="Times New Roman"/>
          <w:bCs/>
          <w:color w:val="auto"/>
          <w:sz w:val="28"/>
          <w:szCs w:val="28"/>
        </w:rPr>
        <w:t>’</w:t>
      </w:r>
      <w:proofErr w:type="gramEnd"/>
      <w:r w:rsidRPr="002B4614">
        <w:rPr>
          <w:rFonts w:ascii="Times New Roman" w:hAnsi="Times New Roman" w:cs="Times New Roman"/>
          <w:bCs/>
          <w:color w:val="auto"/>
          <w:sz w:val="28"/>
          <w:szCs w:val="28"/>
        </w:rPr>
        <w:t>s</w:t>
      </w:r>
      <w:proofErr w:type="spellEnd"/>
      <w:r w:rsidRPr="002B461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Shah </w:t>
      </w:r>
      <w:r w:rsidRPr="002B4614">
        <w:rPr>
          <w:rFonts w:ascii="Times New Roman" w:hAnsi="宋体" w:cs="Times New Roman"/>
          <w:color w:val="auto"/>
          <w:sz w:val="28"/>
          <w:szCs w:val="28"/>
          <w:shd w:val="clear" w:color="auto" w:fill="FFFFFF"/>
        </w:rPr>
        <w:t>公司预测</w:t>
      </w:r>
      <w:r w:rsidRPr="002B46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2015</w:t>
      </w:r>
      <w:r w:rsidRPr="002B4614">
        <w:rPr>
          <w:rFonts w:ascii="Times New Roman" w:hAnsi="宋体" w:cs="Times New Roman"/>
          <w:color w:val="auto"/>
          <w:sz w:val="28"/>
          <w:szCs w:val="28"/>
          <w:shd w:val="clear" w:color="auto" w:fill="FFFFFF"/>
        </w:rPr>
        <w:t>年底产率达到</w:t>
      </w:r>
      <w:r w:rsidRPr="002B46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40%</w:t>
      </w:r>
      <w:r w:rsidRPr="002B4614">
        <w:rPr>
          <w:rFonts w:ascii="Times New Roman" w:hAnsi="宋体" w:cs="Times New Roman"/>
          <w:color w:val="auto"/>
          <w:sz w:val="28"/>
          <w:szCs w:val="28"/>
          <w:shd w:val="clear" w:color="auto" w:fill="FFFFFF"/>
        </w:rPr>
        <w:t>。</w:t>
      </w:r>
    </w:p>
    <w:p w:rsidR="002B4614" w:rsidRPr="002B4614" w:rsidRDefault="002B4614" w:rsidP="002B4614">
      <w:pPr>
        <w:pStyle w:val="tgt"/>
        <w:shd w:val="clear" w:color="auto" w:fill="FAFAFA"/>
        <w:spacing w:after="96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614">
        <w:rPr>
          <w:rFonts w:ascii="Times New Roman" w:hAnsi="Times New Roman" w:cs="Times New Roman"/>
          <w:sz w:val="28"/>
          <w:szCs w:val="28"/>
          <w:shd w:val="clear" w:color="auto" w:fill="FFFFFF"/>
        </w:rPr>
        <w:t>2.OCP</w:t>
      </w:r>
      <w:r w:rsidRPr="002B4614">
        <w:rPr>
          <w:rFonts w:ascii="Times New Roman" w:cs="Times New Roman"/>
          <w:sz w:val="28"/>
          <w:szCs w:val="28"/>
          <w:shd w:val="clear" w:color="auto" w:fill="FFFFFF"/>
        </w:rPr>
        <w:t>摩洛哥预测到</w:t>
      </w:r>
      <w:r w:rsidRPr="002B4614">
        <w:rPr>
          <w:rFonts w:ascii="Times New Roman" w:hAnsi="Times New Roman" w:cs="Times New Roman"/>
          <w:sz w:val="28"/>
          <w:szCs w:val="28"/>
          <w:shd w:val="clear" w:color="auto" w:fill="FFFFFF"/>
        </w:rPr>
        <w:t>2017</w:t>
      </w:r>
      <w:r w:rsidRPr="002B4614">
        <w:rPr>
          <w:rFonts w:ascii="Times New Roman" w:cs="Times New Roman"/>
          <w:sz w:val="28"/>
          <w:szCs w:val="28"/>
          <w:shd w:val="clear" w:color="auto" w:fill="FFFFFF"/>
        </w:rPr>
        <w:t>年底需进口</w:t>
      </w:r>
      <w:r w:rsidRPr="002B4614">
        <w:rPr>
          <w:rFonts w:ascii="Times New Roman" w:hAnsi="Times New Roman" w:cs="Times New Roman"/>
          <w:sz w:val="28"/>
          <w:szCs w:val="28"/>
          <w:shd w:val="clear" w:color="auto" w:fill="FFFFFF"/>
        </w:rPr>
        <w:t>7000000</w:t>
      </w:r>
      <w:r w:rsidRPr="002B4614">
        <w:rPr>
          <w:rFonts w:ascii="Times New Roman" w:cs="Times New Roman"/>
          <w:sz w:val="28"/>
          <w:szCs w:val="28"/>
          <w:shd w:val="clear" w:color="auto" w:fill="FFFFFF"/>
        </w:rPr>
        <w:t>吨，高于</w:t>
      </w:r>
      <w:r w:rsidRPr="002B4614">
        <w:rPr>
          <w:rFonts w:ascii="Times New Roman" w:hAnsi="Times New Roman" w:cs="Times New Roman"/>
          <w:sz w:val="28"/>
          <w:szCs w:val="28"/>
          <w:shd w:val="clear" w:color="auto" w:fill="FFFFFF"/>
        </w:rPr>
        <w:t>2013</w:t>
      </w:r>
      <w:r w:rsidRPr="002B4614">
        <w:rPr>
          <w:rFonts w:ascii="Times New Roman" w:cs="Times New Roman"/>
          <w:sz w:val="28"/>
          <w:szCs w:val="28"/>
          <w:shd w:val="clear" w:color="auto" w:fill="FFFFFF"/>
        </w:rPr>
        <w:t>年进口的</w:t>
      </w:r>
      <w:proofErr w:type="gramStart"/>
      <w:r w:rsidRPr="002B4614">
        <w:rPr>
          <w:rFonts w:ascii="Times New Roman" w:cs="Times New Roman"/>
          <w:sz w:val="28"/>
          <w:szCs w:val="28"/>
          <w:shd w:val="clear" w:color="auto" w:fill="FFFFFF"/>
        </w:rPr>
        <w:t>的</w:t>
      </w:r>
      <w:proofErr w:type="gramEnd"/>
      <w:r w:rsidRPr="002B4614">
        <w:rPr>
          <w:rFonts w:ascii="Times New Roman" w:hAnsi="Times New Roman" w:cs="Times New Roman"/>
          <w:sz w:val="28"/>
          <w:szCs w:val="28"/>
          <w:shd w:val="clear" w:color="auto" w:fill="FFFFFF"/>
        </w:rPr>
        <w:t>4500000</w:t>
      </w:r>
      <w:r w:rsidRPr="002B4614">
        <w:rPr>
          <w:rFonts w:ascii="Times New Roman" w:cs="Times New Roman"/>
          <w:sz w:val="28"/>
          <w:szCs w:val="28"/>
          <w:shd w:val="clear" w:color="auto" w:fill="FFFFFF"/>
        </w:rPr>
        <w:t>吨。</w:t>
      </w:r>
      <w:r w:rsidRPr="002B46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B4614" w:rsidRPr="002B4614" w:rsidRDefault="002B4614" w:rsidP="002B4614">
      <w:pPr>
        <w:pStyle w:val="tgt"/>
        <w:shd w:val="clear" w:color="auto" w:fill="FAFAFA"/>
        <w:spacing w:after="9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614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2B4614">
        <w:rPr>
          <w:rFonts w:ascii="Times New Roman" w:cs="Times New Roman"/>
          <w:sz w:val="28"/>
          <w:szCs w:val="28"/>
          <w:shd w:val="clear" w:color="auto" w:fill="FFFFFF"/>
        </w:rPr>
        <w:t>越南的</w:t>
      </w:r>
      <w:proofErr w:type="spellStart"/>
      <w:r w:rsidRPr="002B4614">
        <w:rPr>
          <w:rFonts w:ascii="Times New Roman" w:hAnsi="Times New Roman" w:cs="Times New Roman"/>
          <w:sz w:val="28"/>
          <w:szCs w:val="28"/>
          <w:shd w:val="clear" w:color="auto" w:fill="FFFFFF"/>
        </w:rPr>
        <w:t>lafchemco</w:t>
      </w:r>
      <w:proofErr w:type="spellEnd"/>
      <w:r w:rsidRPr="002B4614">
        <w:rPr>
          <w:rFonts w:ascii="Times New Roman" w:cs="Times New Roman"/>
          <w:sz w:val="28"/>
          <w:szCs w:val="28"/>
          <w:shd w:val="clear" w:color="auto" w:fill="FFFFFF"/>
        </w:rPr>
        <w:t>公司以约</w:t>
      </w:r>
      <w:r w:rsidRPr="002B4614">
        <w:rPr>
          <w:rFonts w:ascii="Times New Roman" w:hAnsi="Times New Roman" w:cs="Times New Roman"/>
          <w:sz w:val="28"/>
          <w:szCs w:val="28"/>
          <w:shd w:val="clear" w:color="auto" w:fill="FFFFFF"/>
        </w:rPr>
        <w:t>162</w:t>
      </w:r>
      <w:r w:rsidRPr="002B4614">
        <w:rPr>
          <w:rFonts w:ascii="Times New Roman" w:cs="Times New Roman"/>
          <w:sz w:val="28"/>
          <w:szCs w:val="28"/>
          <w:shd w:val="clear" w:color="auto" w:fill="FFFFFF"/>
        </w:rPr>
        <w:t>美元的到岸价从</w:t>
      </w:r>
      <w:r w:rsidRPr="002B4614">
        <w:rPr>
          <w:rFonts w:ascii="Times New Roman" w:hAnsi="Times New Roman" w:cs="Times New Roman"/>
          <w:bCs/>
          <w:sz w:val="28"/>
          <w:szCs w:val="28"/>
        </w:rPr>
        <w:t xml:space="preserve">Swiss Singapore </w:t>
      </w:r>
      <w:r w:rsidR="00F72673" w:rsidRPr="002B4614">
        <w:rPr>
          <w:rFonts w:ascii="Times New Roman" w:cs="Times New Roman"/>
          <w:sz w:val="28"/>
          <w:szCs w:val="28"/>
          <w:shd w:val="clear" w:color="auto" w:fill="FFFFFF"/>
        </w:rPr>
        <w:t>购</w:t>
      </w:r>
      <w:r w:rsidRPr="002B4614">
        <w:rPr>
          <w:rFonts w:ascii="Times New Roman" w:cs="Times New Roman"/>
          <w:sz w:val="28"/>
          <w:szCs w:val="28"/>
          <w:shd w:val="clear" w:color="auto" w:fill="FFFFFF"/>
        </w:rPr>
        <w:t>买</w:t>
      </w:r>
      <w:r w:rsidRPr="002B4614">
        <w:rPr>
          <w:rFonts w:ascii="Times New Roman" w:hAnsi="Times New Roman" w:cs="Times New Roman"/>
          <w:sz w:val="28"/>
          <w:szCs w:val="28"/>
          <w:shd w:val="clear" w:color="auto" w:fill="FFFFFF"/>
        </w:rPr>
        <w:t>30000</w:t>
      </w:r>
      <w:r w:rsidRPr="002B4614">
        <w:rPr>
          <w:rFonts w:ascii="Times New Roman" w:cs="Times New Roman"/>
          <w:sz w:val="28"/>
          <w:szCs w:val="28"/>
          <w:shd w:val="clear" w:color="auto" w:fill="FFFFFF"/>
        </w:rPr>
        <w:t>吨。</w:t>
      </w:r>
    </w:p>
    <w:p w:rsidR="002B4614" w:rsidRPr="002B4614" w:rsidRDefault="002B4614" w:rsidP="002B461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B46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4.</w:t>
      </w:r>
      <w:r w:rsidRPr="002B4614">
        <w:rPr>
          <w:rFonts w:ascii="Times New Roman" w:hAnsi="宋体" w:cs="Times New Roman"/>
          <w:color w:val="auto"/>
          <w:sz w:val="28"/>
          <w:szCs w:val="28"/>
          <w:shd w:val="clear" w:color="auto" w:fill="FFFFFF"/>
        </w:rPr>
        <w:t>台湾的福尔摩沙公司以</w:t>
      </w:r>
      <w:r w:rsidRPr="002B46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140</w:t>
      </w:r>
      <w:r w:rsidRPr="002B4614">
        <w:rPr>
          <w:rFonts w:ascii="Times New Roman" w:hAnsi="宋体" w:cs="Times New Roman"/>
          <w:color w:val="auto"/>
          <w:sz w:val="28"/>
          <w:szCs w:val="28"/>
          <w:shd w:val="clear" w:color="auto" w:fill="FFFFFF"/>
        </w:rPr>
        <w:t>美元的中低离岸价交易</w:t>
      </w:r>
      <w:r w:rsidRPr="002B46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15000</w:t>
      </w:r>
      <w:r w:rsidRPr="002B4614">
        <w:rPr>
          <w:rFonts w:ascii="Times New Roman" w:hAnsi="宋体" w:cs="Times New Roman"/>
          <w:color w:val="auto"/>
          <w:sz w:val="28"/>
          <w:szCs w:val="28"/>
          <w:shd w:val="clear" w:color="auto" w:fill="FFFFFF"/>
        </w:rPr>
        <w:t>吨。</w:t>
      </w:r>
    </w:p>
    <w:p w:rsidR="002B4614" w:rsidRPr="002B4614" w:rsidRDefault="002B4614" w:rsidP="002B461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B46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5.</w:t>
      </w:r>
      <w:r w:rsidRPr="002B4614">
        <w:rPr>
          <w:rFonts w:ascii="Times New Roman" w:hAnsi="宋体" w:cs="Times New Roman"/>
          <w:color w:val="auto"/>
          <w:sz w:val="28"/>
          <w:szCs w:val="28"/>
          <w:shd w:val="clear" w:color="auto" w:fill="FFFFFF"/>
        </w:rPr>
        <w:t>印度</w:t>
      </w:r>
      <w:r w:rsidRPr="002B46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r w:rsidRPr="002B4614">
        <w:rPr>
          <w:rFonts w:ascii="Times New Roman" w:hAnsi="宋体" w:cs="Times New Roman"/>
          <w:color w:val="auto"/>
          <w:sz w:val="28"/>
          <w:szCs w:val="28"/>
          <w:shd w:val="clear" w:color="auto" w:fill="FFFFFF"/>
        </w:rPr>
        <w:t>乔丹公司以</w:t>
      </w:r>
      <w:r w:rsidRPr="002B46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150</w:t>
      </w:r>
      <w:r w:rsidRPr="002B4614">
        <w:rPr>
          <w:rFonts w:ascii="Times New Roman" w:hAnsi="宋体" w:cs="Times New Roman"/>
          <w:color w:val="auto"/>
          <w:sz w:val="28"/>
          <w:szCs w:val="28"/>
          <w:shd w:val="clear" w:color="auto" w:fill="FFFFFF"/>
        </w:rPr>
        <w:t>美元的到岸价招标进口</w:t>
      </w:r>
      <w:r w:rsidRPr="002B46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40000</w:t>
      </w:r>
      <w:r w:rsidRPr="002B4614">
        <w:rPr>
          <w:rFonts w:ascii="Times New Roman" w:hAnsi="宋体" w:cs="Times New Roman"/>
          <w:color w:val="auto"/>
          <w:sz w:val="28"/>
          <w:szCs w:val="28"/>
          <w:shd w:val="clear" w:color="auto" w:fill="FFFFFF"/>
        </w:rPr>
        <w:t>吨。</w:t>
      </w:r>
    </w:p>
    <w:p w:rsidR="002B4614" w:rsidRPr="002B4614" w:rsidRDefault="002B4614" w:rsidP="002B461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B46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6.</w:t>
      </w:r>
      <w:r w:rsidRPr="002B4614">
        <w:rPr>
          <w:rFonts w:ascii="Times New Roman" w:hAnsi="宋体" w:cs="Times New Roman"/>
          <w:color w:val="auto"/>
          <w:sz w:val="28"/>
          <w:szCs w:val="28"/>
          <w:shd w:val="clear" w:color="auto" w:fill="FFFFFF"/>
        </w:rPr>
        <w:t>巴西</w:t>
      </w:r>
      <w:r w:rsidRPr="002B4614">
        <w:rPr>
          <w:rFonts w:ascii="Times New Roman" w:hAnsi="Times New Roman" w:cs="Times New Roman"/>
          <w:bCs/>
          <w:color w:val="auto"/>
          <w:sz w:val="28"/>
          <w:szCs w:val="28"/>
        </w:rPr>
        <w:t>Vale</w:t>
      </w:r>
      <w:r w:rsidRPr="002B4614">
        <w:rPr>
          <w:rFonts w:ascii="Times New Roman" w:hAnsi="宋体" w:cs="Times New Roman"/>
          <w:bCs/>
          <w:color w:val="auto"/>
          <w:sz w:val="28"/>
          <w:szCs w:val="28"/>
        </w:rPr>
        <w:t>公司</w:t>
      </w:r>
      <w:r w:rsidRPr="002B4614">
        <w:rPr>
          <w:rFonts w:ascii="Times New Roman" w:hAnsi="宋体" w:cs="Times New Roman"/>
          <w:color w:val="auto"/>
          <w:sz w:val="28"/>
          <w:szCs w:val="28"/>
          <w:shd w:val="clear" w:color="auto" w:fill="FFFFFF"/>
        </w:rPr>
        <w:t>以</w:t>
      </w:r>
      <w:r w:rsidRPr="002B46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151</w:t>
      </w:r>
      <w:r w:rsidRPr="002B4614">
        <w:rPr>
          <w:rFonts w:ascii="Times New Roman" w:hAnsi="宋体" w:cs="Times New Roman"/>
          <w:color w:val="auto"/>
          <w:sz w:val="28"/>
          <w:szCs w:val="28"/>
          <w:shd w:val="clear" w:color="auto" w:fill="FFFFFF"/>
        </w:rPr>
        <w:t>美元的到岸价招标进口</w:t>
      </w:r>
      <w:r w:rsidRPr="002B46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35000</w:t>
      </w:r>
      <w:r w:rsidRPr="002B4614">
        <w:rPr>
          <w:rFonts w:ascii="Times New Roman" w:hAnsi="宋体" w:cs="Times New Roman"/>
          <w:color w:val="auto"/>
          <w:sz w:val="28"/>
          <w:szCs w:val="28"/>
          <w:shd w:val="clear" w:color="auto" w:fill="FFFFFF"/>
        </w:rPr>
        <w:t>吨。</w:t>
      </w:r>
    </w:p>
    <w:p w:rsidR="00023E04" w:rsidRPr="00F66AC7" w:rsidRDefault="00023E04" w:rsidP="00023E04">
      <w:pPr>
        <w:rPr>
          <w:rFonts w:cs="宋体"/>
        </w:rPr>
      </w:pPr>
      <w:r w:rsidRPr="00F66AC7">
        <w:rPr>
          <w:rFonts w:hAnsi="宋体" w:cs="宋体" w:hint="eastAsia"/>
          <w:b/>
          <w:sz w:val="30"/>
          <w:szCs w:val="30"/>
        </w:rPr>
        <w:t>二、价格指数</w:t>
      </w:r>
    </w:p>
    <w:tbl>
      <w:tblPr>
        <w:tblW w:w="9087" w:type="dxa"/>
        <w:tblInd w:w="93" w:type="dxa"/>
        <w:tblLayout w:type="fixed"/>
        <w:tblLook w:val="0000"/>
      </w:tblPr>
      <w:tblGrid>
        <w:gridCol w:w="1008"/>
        <w:gridCol w:w="992"/>
        <w:gridCol w:w="2410"/>
        <w:gridCol w:w="1559"/>
        <w:gridCol w:w="1559"/>
        <w:gridCol w:w="1559"/>
      </w:tblGrid>
      <w:tr w:rsidR="002B4614" w:rsidTr="002B4614">
        <w:trPr>
          <w:trHeight w:val="300"/>
        </w:trPr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FB3423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023E04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硫磺价格指数（美元）</w:t>
            </w:r>
          </w:p>
        </w:tc>
      </w:tr>
      <w:tr w:rsidR="002B4614" w:rsidTr="002B4614">
        <w:trPr>
          <w:trHeight w:val="3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0" w:name="_Hlk356719869"/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23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3A541C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16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3A541C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</w:tr>
      <w:bookmarkEnd w:id="0"/>
      <w:tr w:rsidR="002B4614" w:rsidTr="002B4614">
        <w:trPr>
          <w:trHeight w:val="3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固体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B4614" w:rsidTr="002B4614">
        <w:trPr>
          <w:trHeight w:val="3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地中海（含北非）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614" w:rsidRPr="002F7A90" w:rsidRDefault="0038124A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132-155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145-155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135-160</w:t>
            </w:r>
          </w:p>
        </w:tc>
      </w:tr>
      <w:tr w:rsidR="002B4614" w:rsidTr="002B4614">
        <w:trPr>
          <w:trHeight w:val="3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地中海（北非小单贸易）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614" w:rsidRPr="002F7A90" w:rsidRDefault="0038124A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132-152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147-152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147-149</w:t>
            </w:r>
          </w:p>
        </w:tc>
      </w:tr>
      <w:tr w:rsidR="002B4614" w:rsidTr="0038124A">
        <w:trPr>
          <w:trHeight w:val="3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地中海（其他市场小单贸易）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614" w:rsidRPr="002F7A90" w:rsidRDefault="0038124A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145-155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145-155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135-160</w:t>
            </w:r>
          </w:p>
        </w:tc>
      </w:tr>
      <w:tr w:rsidR="002B4614" w:rsidTr="002B4614">
        <w:trPr>
          <w:trHeight w:val="3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北非合同价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614" w:rsidRPr="002F7A90" w:rsidRDefault="0038124A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145-152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145-152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147-160</w:t>
            </w:r>
          </w:p>
        </w:tc>
      </w:tr>
      <w:tr w:rsidR="002B4614" w:rsidTr="002B4614">
        <w:trPr>
          <w:trHeight w:val="3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" w:name="_Hlk328896781"/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地中海小单贸易fob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614" w:rsidRPr="002F7A90" w:rsidRDefault="0038124A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102-138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115-138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105-130</w:t>
            </w:r>
          </w:p>
        </w:tc>
      </w:tr>
      <w:tr w:rsidR="002B4614" w:rsidTr="002B4614">
        <w:trPr>
          <w:trHeight w:val="3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614" w:rsidRPr="002F7A90" w:rsidRDefault="0038124A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130-160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130-165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130-160</w:t>
            </w:r>
          </w:p>
        </w:tc>
      </w:tr>
      <w:bookmarkEnd w:id="1"/>
      <w:tr w:rsidR="002B4614" w:rsidTr="002B4614">
        <w:trPr>
          <w:trHeight w:val="3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印度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614" w:rsidRPr="002F7A90" w:rsidRDefault="0038124A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162-165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165-170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165-170</w:t>
            </w:r>
          </w:p>
        </w:tc>
      </w:tr>
      <w:tr w:rsidR="002B4614" w:rsidTr="002B461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巴西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614" w:rsidRPr="002F7A90" w:rsidRDefault="0038124A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151-165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160-165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160-165</w:t>
            </w:r>
          </w:p>
        </w:tc>
      </w:tr>
      <w:tr w:rsidR="002B4614" w:rsidTr="002B461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温哥华港合同fob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614" w:rsidRPr="002F7A90" w:rsidRDefault="0038124A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130-143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146-150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146-150</w:t>
            </w:r>
          </w:p>
        </w:tc>
      </w:tr>
      <w:tr w:rsidR="002B4614" w:rsidTr="002B461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温哥华港现货fob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614" w:rsidRPr="002F7A90" w:rsidRDefault="0038124A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130-143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146-150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146-150</w:t>
            </w:r>
          </w:p>
        </w:tc>
      </w:tr>
      <w:tr w:rsidR="002B4614" w:rsidTr="002B461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加利福尼亚fob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614" w:rsidRDefault="0038124A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140-145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140-145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145-173</w:t>
            </w:r>
          </w:p>
        </w:tc>
      </w:tr>
      <w:tr w:rsidR="002B4614" w:rsidTr="002B461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中东fob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614" w:rsidRPr="002F7A90" w:rsidRDefault="0038124A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127-165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127-165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117-165</w:t>
            </w:r>
          </w:p>
        </w:tc>
      </w:tr>
      <w:tr w:rsidR="002B4614" w:rsidTr="002B461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中东合同fob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614" w:rsidRPr="002F7A90" w:rsidRDefault="0038124A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137-165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137-165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140-165</w:t>
            </w:r>
          </w:p>
        </w:tc>
      </w:tr>
      <w:tr w:rsidR="002B4614" w:rsidTr="002B461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中东现货fob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614" w:rsidRPr="002F7A90" w:rsidRDefault="0038124A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127-140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127-140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117-127</w:t>
            </w:r>
          </w:p>
        </w:tc>
      </w:tr>
      <w:tr w:rsidR="002B4614" w:rsidTr="002B461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卡塔尔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Tasweeq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 xml:space="preserve"> fob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614" w:rsidRDefault="0038124A" w:rsidP="0038124A">
            <w:pPr>
              <w:widowControl/>
              <w:spacing w:line="560" w:lineRule="exact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</w:tr>
      <w:tr w:rsidR="002B4614" w:rsidTr="002B461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Saudi 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Aramco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 xml:space="preserve"> fob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614" w:rsidRDefault="0038124A" w:rsidP="0038124A">
            <w:pPr>
              <w:widowControl/>
              <w:spacing w:line="560" w:lineRule="exact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140-165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140-165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165</w:t>
            </w:r>
          </w:p>
        </w:tc>
      </w:tr>
      <w:tr w:rsidR="002B4614" w:rsidTr="002B461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中东fob（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Adnoc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>公司）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614" w:rsidRPr="002F7A90" w:rsidRDefault="0038124A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</w:tr>
      <w:tr w:rsidR="002B4614" w:rsidTr="002B461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液体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B4614" w:rsidTr="002B461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西北欧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cpt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614" w:rsidRPr="002F7A90" w:rsidRDefault="0038124A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192-214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197-219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197-219</w:t>
            </w:r>
          </w:p>
        </w:tc>
      </w:tr>
      <w:tr w:rsidR="002B4614" w:rsidTr="002B461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卢比荷交货价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614" w:rsidRDefault="0038124A" w:rsidP="0038124A">
            <w:pPr>
              <w:widowControl/>
              <w:spacing w:line="560" w:lineRule="exact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153-171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158-176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158-176</w:t>
            </w:r>
          </w:p>
        </w:tc>
      </w:tr>
      <w:tr w:rsidR="002B4614" w:rsidTr="002B461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Tampa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港交货价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/佛罗里达中部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614" w:rsidRPr="002F7A90" w:rsidRDefault="0038124A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147</w:t>
            </w:r>
          </w:p>
        </w:tc>
      </w:tr>
      <w:tr w:rsidR="002B4614" w:rsidTr="002B461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休斯敦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614" w:rsidRDefault="0038124A" w:rsidP="0038124A">
            <w:pPr>
              <w:widowControl/>
              <w:spacing w:line="560" w:lineRule="exact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</w:tr>
      <w:tr w:rsidR="002B4614" w:rsidTr="002B461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Galveston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614" w:rsidRPr="002F7A90" w:rsidRDefault="0038124A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</w:tr>
      <w:tr w:rsidR="002B4614" w:rsidTr="002B461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Alberta铁路货运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4614" w:rsidRPr="002F7A90" w:rsidRDefault="002B4614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</w:tr>
    </w:tbl>
    <w:p w:rsidR="00023E04" w:rsidRDefault="00023E04" w:rsidP="00023E04">
      <w:pPr>
        <w:pStyle w:val="a3"/>
        <w:spacing w:line="560" w:lineRule="exact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注释：^ 负价格</w:t>
      </w:r>
    </w:p>
    <w:p w:rsidR="00023E04" w:rsidRDefault="00023E04" w:rsidP="00023E04">
      <w:pPr>
        <w:pStyle w:val="a3"/>
        <w:spacing w:line="560" w:lineRule="exact"/>
        <w:ind w:left="855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* 运量小于1万吨</w:t>
      </w:r>
    </w:p>
    <w:p w:rsidR="00023E04" w:rsidRDefault="00023E04" w:rsidP="00023E04">
      <w:pPr>
        <w:pStyle w:val="a3"/>
        <w:spacing w:line="560" w:lineRule="exact"/>
        <w:ind w:left="855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**修正数值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0"/>
        <w:gridCol w:w="813"/>
        <w:gridCol w:w="1721"/>
        <w:gridCol w:w="1609"/>
        <w:gridCol w:w="1559"/>
        <w:gridCol w:w="1610"/>
      </w:tblGrid>
      <w:tr w:rsidR="0038124A" w:rsidTr="0038124A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A" w:rsidRPr="003A541C" w:rsidRDefault="0038124A" w:rsidP="00FB3423">
            <w:pPr>
              <w:pStyle w:val="a3"/>
              <w:spacing w:line="560" w:lineRule="exact"/>
              <w:jc w:val="center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A" w:rsidRPr="003A541C" w:rsidRDefault="0038124A" w:rsidP="00FB3423">
            <w:pPr>
              <w:pStyle w:val="a3"/>
              <w:spacing w:line="560" w:lineRule="exact"/>
              <w:jc w:val="center"/>
              <w:rPr>
                <w:rFonts w:hAnsi="宋体" w:cs="宋体"/>
                <w:b/>
                <w:bCs/>
                <w:kern w:val="0"/>
                <w:sz w:val="24"/>
              </w:rPr>
            </w:pPr>
            <w:r w:rsidRPr="003A541C">
              <w:rPr>
                <w:rFonts w:hAnsi="宋体" w:cs="宋体" w:hint="eastAsia"/>
                <w:b/>
                <w:bCs/>
                <w:kern w:val="0"/>
                <w:sz w:val="24"/>
              </w:rPr>
              <w:t>运费指数（美元/吨）</w:t>
            </w:r>
          </w:p>
        </w:tc>
      </w:tr>
      <w:tr w:rsidR="0038124A" w:rsidTr="0038124A"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A" w:rsidRPr="003A541C" w:rsidRDefault="0038124A" w:rsidP="00FB3423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路线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A" w:rsidRPr="003A541C" w:rsidRDefault="0038124A" w:rsidP="00FB3423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吨位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A" w:rsidRDefault="0038124A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23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4A" w:rsidRPr="003A541C" w:rsidRDefault="0038124A" w:rsidP="00DE05DB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16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4A" w:rsidRPr="003A541C" w:rsidRDefault="0038124A" w:rsidP="00DE05DB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</w:tr>
      <w:tr w:rsidR="0038124A" w:rsidTr="0038124A"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A" w:rsidRDefault="0038124A" w:rsidP="00FB342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Jubail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>-印度中西</w:t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部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A" w:rsidRDefault="0038124A" w:rsidP="00FB3423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lastRenderedPageBreak/>
              <w:t>1.5-2万吨货</w:t>
            </w:r>
            <w:r>
              <w:rPr>
                <w:rFonts w:ascii="宋体" w:hAnsi="宋体" w:hint="eastAsia"/>
                <w:kern w:val="0"/>
                <w:sz w:val="24"/>
              </w:rPr>
              <w:lastRenderedPageBreak/>
              <w:t>轮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A" w:rsidRDefault="0038124A" w:rsidP="00FB342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15-16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A" w:rsidRDefault="0038124A" w:rsidP="00FB342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15-16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A" w:rsidRDefault="0038124A" w:rsidP="00FB342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8124A" w:rsidTr="0038124A"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A" w:rsidRDefault="0038124A" w:rsidP="00FB342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中东-印度中东部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A" w:rsidRDefault="0038124A" w:rsidP="00FB3423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2-3万吨货轮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A" w:rsidRDefault="0038124A" w:rsidP="00FB342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A" w:rsidRDefault="0038124A" w:rsidP="00FB342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13-15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A" w:rsidRDefault="0038124A" w:rsidP="00FB342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8124A" w:rsidTr="0038124A"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A" w:rsidRDefault="0038124A" w:rsidP="00FB342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中东-中国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A" w:rsidRDefault="0038124A" w:rsidP="00FB3423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3.5万吨货轮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A" w:rsidRPr="00F35A66" w:rsidRDefault="0038124A" w:rsidP="00FB342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A" w:rsidRPr="00F35A66" w:rsidRDefault="0038124A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12-13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A" w:rsidRPr="00F35A66" w:rsidRDefault="0038124A" w:rsidP="00FB342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8124A" w:rsidTr="0038124A"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A" w:rsidRDefault="0038124A" w:rsidP="00FB342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Jubail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>-摩洛哥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A" w:rsidRDefault="0038124A" w:rsidP="00FB3423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3.5万吨货轮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A" w:rsidRPr="00F35A66" w:rsidRDefault="0038124A" w:rsidP="00FB342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A" w:rsidRPr="00F35A66" w:rsidRDefault="0038124A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19-20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A" w:rsidRPr="00F35A66" w:rsidRDefault="0038124A" w:rsidP="00FB342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8124A" w:rsidTr="0038124A"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A" w:rsidRDefault="0038124A" w:rsidP="00FB342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温哥华-中国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A" w:rsidRDefault="0038124A" w:rsidP="00FB3423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5-6万吨货轮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A" w:rsidRPr="00F35A66" w:rsidRDefault="0038124A" w:rsidP="00FB342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A" w:rsidRPr="00F35A66" w:rsidRDefault="0038124A" w:rsidP="0038124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A" w:rsidRPr="00F35A66" w:rsidRDefault="0038124A" w:rsidP="00FB342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D716E" w:rsidRDefault="003D716E" w:rsidP="00DE05DB">
      <w:pPr>
        <w:rPr>
          <w:b/>
          <w:sz w:val="30"/>
          <w:szCs w:val="30"/>
        </w:rPr>
      </w:pPr>
    </w:p>
    <w:p w:rsidR="00DE05DB" w:rsidRDefault="00DE05DB" w:rsidP="00DE05DB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三、市场预测</w:t>
      </w:r>
    </w:p>
    <w:p w:rsidR="00DE05DB" w:rsidRPr="00C4208C" w:rsidRDefault="00322E34" w:rsidP="00DE05DB">
      <w:pPr>
        <w:ind w:firstLineChars="200" w:firstLine="560"/>
      </w:pPr>
      <w:r>
        <w:rPr>
          <w:rFonts w:hint="eastAsia"/>
        </w:rPr>
        <w:t xml:space="preserve"> </w:t>
      </w:r>
      <w:r w:rsidR="00184C39">
        <w:rPr>
          <w:rFonts w:hint="eastAsia"/>
        </w:rPr>
        <w:t>疲软</w:t>
      </w:r>
    </w:p>
    <w:p w:rsidR="00322E34" w:rsidRDefault="00322E34" w:rsidP="00322E3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四、市场分析</w:t>
      </w:r>
    </w:p>
    <w:p w:rsidR="0093360E" w:rsidRPr="00E57487" w:rsidRDefault="0093360E" w:rsidP="00AA781C">
      <w:pPr>
        <w:ind w:firstLineChars="250" w:firstLine="700"/>
        <w:rPr>
          <w:color w:val="000000" w:themeColor="text1"/>
          <w:shd w:val="clear" w:color="auto" w:fill="FFFFFF"/>
        </w:rPr>
      </w:pPr>
      <w:r w:rsidRPr="00E57487">
        <w:rPr>
          <w:rFonts w:hAnsi="宋体"/>
          <w:color w:val="000000" w:themeColor="text1"/>
          <w:shd w:val="clear" w:color="auto" w:fill="FFFFFF"/>
        </w:rPr>
        <w:t>本周硫磺市场的主要参与者都聚集在巴塞罗那的</w:t>
      </w:r>
      <w:r w:rsidRPr="00E57487">
        <w:rPr>
          <w:color w:val="000000" w:themeColor="text1"/>
          <w:shd w:val="clear" w:color="auto" w:fill="FFFFFF"/>
        </w:rPr>
        <w:t>TSI</w:t>
      </w:r>
      <w:r w:rsidR="00457871" w:rsidRPr="00E57487">
        <w:rPr>
          <w:rFonts w:hAnsi="宋体"/>
          <w:color w:val="000000" w:themeColor="text1"/>
          <w:shd w:val="clear" w:color="auto" w:fill="FFFFFF"/>
        </w:rPr>
        <w:t>世界</w:t>
      </w:r>
      <w:r w:rsidRPr="00E57487">
        <w:rPr>
          <w:rFonts w:hAnsi="宋体"/>
          <w:color w:val="000000" w:themeColor="text1"/>
          <w:shd w:val="clear" w:color="auto" w:fill="FFFFFF"/>
        </w:rPr>
        <w:t>硫研讨会，其中一个主要的主题讨论的是临近的来自中东和</w:t>
      </w:r>
      <w:r w:rsidR="00457871">
        <w:rPr>
          <w:rFonts w:hAnsi="宋体" w:hint="eastAsia"/>
          <w:color w:val="000000" w:themeColor="text1"/>
          <w:shd w:val="clear" w:color="auto" w:fill="FFFFFF"/>
        </w:rPr>
        <w:t>FSU</w:t>
      </w:r>
      <w:r w:rsidRPr="00E57487">
        <w:rPr>
          <w:rFonts w:hAnsi="宋体"/>
          <w:color w:val="000000" w:themeColor="text1"/>
          <w:shd w:val="clear" w:color="auto" w:fill="FFFFFF"/>
        </w:rPr>
        <w:t>的生产商供应增加以及其对价格和贸易格局的影响。</w:t>
      </w:r>
    </w:p>
    <w:p w:rsidR="0093360E" w:rsidRPr="00E57487" w:rsidRDefault="0093360E" w:rsidP="00AA781C">
      <w:pPr>
        <w:ind w:firstLineChars="250" w:firstLine="700"/>
        <w:rPr>
          <w:color w:val="000000" w:themeColor="text1"/>
          <w:shd w:val="clear" w:color="auto" w:fill="FFFFFF"/>
        </w:rPr>
      </w:pPr>
      <w:r w:rsidRPr="00E57487">
        <w:rPr>
          <w:color w:val="000000" w:themeColor="text1"/>
          <w:shd w:val="clear" w:color="auto" w:fill="FFFFFF"/>
        </w:rPr>
        <w:t>ADNOC</w:t>
      </w:r>
      <w:r w:rsidRPr="00E57487">
        <w:rPr>
          <w:rFonts w:hAnsi="宋体"/>
          <w:color w:val="000000" w:themeColor="text1"/>
          <w:shd w:val="clear" w:color="auto" w:fill="FFFFFF"/>
        </w:rPr>
        <w:t>最新数据表明新的</w:t>
      </w:r>
      <w:r w:rsidRPr="00E57487">
        <w:rPr>
          <w:color w:val="000000" w:themeColor="text1"/>
          <w:shd w:val="clear" w:color="auto" w:fill="FFFFFF"/>
        </w:rPr>
        <w:t>Shah</w:t>
      </w:r>
      <w:r w:rsidRPr="00E57487">
        <w:rPr>
          <w:rFonts w:hAnsi="宋体"/>
          <w:color w:val="000000" w:themeColor="text1"/>
          <w:shd w:val="clear" w:color="auto" w:fill="FFFFFF"/>
        </w:rPr>
        <w:t>燃气设施有望在年底逐步达到约</w:t>
      </w:r>
      <w:r w:rsidRPr="00E57487">
        <w:rPr>
          <w:color w:val="000000" w:themeColor="text1"/>
          <w:shd w:val="clear" w:color="auto" w:fill="FFFFFF"/>
        </w:rPr>
        <w:t>40%</w:t>
      </w:r>
      <w:r w:rsidRPr="00E57487">
        <w:rPr>
          <w:rFonts w:hAnsi="宋体"/>
          <w:color w:val="000000" w:themeColor="text1"/>
          <w:shd w:val="clear" w:color="auto" w:fill="FFFFFF"/>
        </w:rPr>
        <w:t>的铭牌容量，约</w:t>
      </w:r>
      <w:r w:rsidRPr="00E57487">
        <w:rPr>
          <w:color w:val="000000" w:themeColor="text1"/>
          <w:shd w:val="clear" w:color="auto" w:fill="FFFFFF"/>
        </w:rPr>
        <w:t>3500-4000</w:t>
      </w:r>
      <w:r w:rsidRPr="00E57487">
        <w:rPr>
          <w:rFonts w:hAnsi="宋体"/>
          <w:color w:val="000000" w:themeColor="text1"/>
          <w:shd w:val="clear" w:color="auto" w:fill="FFFFFF"/>
        </w:rPr>
        <w:t>吨</w:t>
      </w:r>
      <w:r w:rsidRPr="00E57487">
        <w:rPr>
          <w:color w:val="000000" w:themeColor="text1"/>
          <w:shd w:val="clear" w:color="auto" w:fill="FFFFFF"/>
        </w:rPr>
        <w:t>/</w:t>
      </w:r>
      <w:r w:rsidRPr="00E57487">
        <w:rPr>
          <w:rFonts w:hAnsi="宋体"/>
          <w:color w:val="000000" w:themeColor="text1"/>
          <w:shd w:val="clear" w:color="auto" w:fill="FFFFFF"/>
        </w:rPr>
        <w:t>天</w:t>
      </w:r>
      <w:r w:rsidR="00457871">
        <w:rPr>
          <w:rFonts w:hAnsi="宋体" w:hint="eastAsia"/>
          <w:color w:val="000000" w:themeColor="text1"/>
          <w:shd w:val="clear" w:color="auto" w:fill="FFFFFF"/>
        </w:rPr>
        <w:t>的</w:t>
      </w:r>
      <w:r w:rsidRPr="00E57487">
        <w:rPr>
          <w:rFonts w:hAnsi="宋体"/>
          <w:color w:val="000000" w:themeColor="text1"/>
          <w:shd w:val="clear" w:color="auto" w:fill="FFFFFF"/>
        </w:rPr>
        <w:t>额定硫磺生产量。这将使今年总产量超过</w:t>
      </w:r>
      <w:r w:rsidRPr="00E57487">
        <w:rPr>
          <w:color w:val="000000" w:themeColor="text1"/>
          <w:shd w:val="clear" w:color="auto" w:fill="FFFFFF"/>
        </w:rPr>
        <w:t>2600000</w:t>
      </w:r>
      <w:r w:rsidRPr="00E57487">
        <w:rPr>
          <w:rFonts w:hAnsi="宋体"/>
          <w:color w:val="000000" w:themeColor="text1"/>
          <w:shd w:val="clear" w:color="auto" w:fill="FFFFFF"/>
        </w:rPr>
        <w:t>吨，</w:t>
      </w:r>
      <w:r w:rsidR="00E57487" w:rsidRPr="00E57487">
        <w:rPr>
          <w:rFonts w:hAnsi="宋体"/>
          <w:color w:val="000000" w:themeColor="text1"/>
          <w:shd w:val="clear" w:color="auto" w:fill="FFFFFF"/>
        </w:rPr>
        <w:t>高于</w:t>
      </w:r>
      <w:r w:rsidRPr="00E57487">
        <w:rPr>
          <w:rFonts w:hAnsi="宋体"/>
          <w:color w:val="000000" w:themeColor="text1"/>
          <w:shd w:val="clear" w:color="auto" w:fill="FFFFFF"/>
        </w:rPr>
        <w:t>去年的约</w:t>
      </w:r>
      <w:r w:rsidRPr="00E57487">
        <w:rPr>
          <w:color w:val="000000" w:themeColor="text1"/>
          <w:shd w:val="clear" w:color="auto" w:fill="FFFFFF"/>
        </w:rPr>
        <w:t>2000000</w:t>
      </w:r>
      <w:r w:rsidRPr="00E57487">
        <w:rPr>
          <w:rFonts w:hAnsi="宋体"/>
          <w:color w:val="000000" w:themeColor="text1"/>
          <w:shd w:val="clear" w:color="auto" w:fill="FFFFFF"/>
        </w:rPr>
        <w:t>吨。</w:t>
      </w:r>
    </w:p>
    <w:p w:rsidR="00D12E75" w:rsidRPr="008562E6" w:rsidRDefault="00D12E75" w:rsidP="00AA781C">
      <w:pPr>
        <w:ind w:firstLineChars="250" w:firstLine="700"/>
        <w:rPr>
          <w:color w:val="000000" w:themeColor="text1"/>
          <w:shd w:val="clear" w:color="auto" w:fill="FFFFFF"/>
        </w:rPr>
      </w:pPr>
      <w:r w:rsidRPr="008562E6">
        <w:rPr>
          <w:rFonts w:hAnsi="宋体"/>
          <w:color w:val="000000" w:themeColor="text1"/>
          <w:shd w:val="clear" w:color="auto" w:fill="FFFFFF"/>
        </w:rPr>
        <w:t>到</w:t>
      </w:r>
      <w:r w:rsidRPr="008562E6">
        <w:rPr>
          <w:color w:val="000000" w:themeColor="text1"/>
          <w:shd w:val="clear" w:color="auto" w:fill="FFFFFF"/>
        </w:rPr>
        <w:t>2019</w:t>
      </w:r>
      <w:r w:rsidRPr="008562E6">
        <w:rPr>
          <w:rFonts w:hAnsi="宋体"/>
          <w:color w:val="000000" w:themeColor="text1"/>
          <w:shd w:val="clear" w:color="auto" w:fill="FFFFFF"/>
        </w:rPr>
        <w:t>，在</w:t>
      </w:r>
      <w:r w:rsidRPr="008562E6">
        <w:rPr>
          <w:color w:val="000000" w:themeColor="text1"/>
          <w:shd w:val="clear" w:color="auto" w:fill="FFFFFF"/>
        </w:rPr>
        <w:t>FSU</w:t>
      </w:r>
      <w:r w:rsidRPr="008562E6">
        <w:rPr>
          <w:rFonts w:hAnsi="宋体"/>
          <w:color w:val="000000" w:themeColor="text1"/>
          <w:shd w:val="clear" w:color="auto" w:fill="FFFFFF"/>
        </w:rPr>
        <w:t>和亚洲项目可以使供应量至少再增加</w:t>
      </w:r>
      <w:r w:rsidRPr="008562E6">
        <w:rPr>
          <w:color w:val="000000" w:themeColor="text1"/>
          <w:shd w:val="clear" w:color="auto" w:fill="FFFFFF"/>
        </w:rPr>
        <w:t>5000000</w:t>
      </w:r>
      <w:r w:rsidRPr="008562E6">
        <w:rPr>
          <w:rFonts w:hAnsi="宋体"/>
          <w:color w:val="000000" w:themeColor="text1"/>
          <w:shd w:val="clear" w:color="auto" w:fill="FFFFFF"/>
        </w:rPr>
        <w:t>吨左右。这将使得世界主要硫磺生产商之间</w:t>
      </w:r>
      <w:r w:rsidR="007526E3" w:rsidRPr="008562E6">
        <w:rPr>
          <w:rFonts w:hAnsi="宋体"/>
          <w:color w:val="000000" w:themeColor="text1"/>
          <w:shd w:val="clear" w:color="auto" w:fill="FFFFFF"/>
        </w:rPr>
        <w:t>进行</w:t>
      </w:r>
      <w:r w:rsidRPr="008562E6">
        <w:rPr>
          <w:rFonts w:hAnsi="宋体"/>
          <w:color w:val="000000" w:themeColor="text1"/>
          <w:shd w:val="clear" w:color="auto" w:fill="FFFFFF"/>
        </w:rPr>
        <w:t>价格竞争，</w:t>
      </w:r>
      <w:r w:rsidR="007526E3" w:rsidRPr="008562E6">
        <w:rPr>
          <w:rFonts w:hAnsi="宋体"/>
          <w:color w:val="000000" w:themeColor="text1"/>
          <w:shd w:val="clear" w:color="auto" w:fill="FFFFFF"/>
        </w:rPr>
        <w:t>从而</w:t>
      </w:r>
      <w:r w:rsidRPr="008562E6">
        <w:rPr>
          <w:rFonts w:hAnsi="宋体"/>
          <w:color w:val="000000" w:themeColor="text1"/>
          <w:shd w:val="clear" w:color="auto" w:fill="FFFFFF"/>
        </w:rPr>
        <w:t>导致价格下降。有越来越多的预期</w:t>
      </w:r>
      <w:r w:rsidR="007526E3" w:rsidRPr="008562E6">
        <w:rPr>
          <w:rFonts w:hAnsi="宋体"/>
          <w:color w:val="000000" w:themeColor="text1"/>
          <w:shd w:val="clear" w:color="auto" w:fill="FFFFFF"/>
        </w:rPr>
        <w:t>表示到明年甚至今年下半年</w:t>
      </w:r>
      <w:r w:rsidRPr="008562E6">
        <w:rPr>
          <w:rFonts w:hAnsi="宋体"/>
          <w:color w:val="000000" w:themeColor="text1"/>
          <w:shd w:val="clear" w:color="auto" w:fill="FFFFFF"/>
        </w:rPr>
        <w:t>价格可能会下降到</w:t>
      </w:r>
      <w:r w:rsidRPr="008562E6">
        <w:rPr>
          <w:color w:val="000000" w:themeColor="text1"/>
          <w:shd w:val="clear" w:color="auto" w:fill="FFFFFF"/>
        </w:rPr>
        <w:t>100</w:t>
      </w:r>
      <w:r w:rsidRPr="008562E6">
        <w:rPr>
          <w:rFonts w:hAnsi="宋体"/>
          <w:color w:val="000000" w:themeColor="text1"/>
          <w:shd w:val="clear" w:color="auto" w:fill="FFFFFF"/>
        </w:rPr>
        <w:t>美元</w:t>
      </w:r>
      <w:r w:rsidR="007526E3" w:rsidRPr="008562E6">
        <w:rPr>
          <w:rFonts w:hAnsi="宋体"/>
          <w:color w:val="000000" w:themeColor="text1"/>
          <w:shd w:val="clear" w:color="auto" w:fill="FFFFFF"/>
        </w:rPr>
        <w:t>的</w:t>
      </w:r>
      <w:r w:rsidRPr="008562E6">
        <w:rPr>
          <w:rFonts w:hAnsi="宋体"/>
          <w:color w:val="000000" w:themeColor="text1"/>
          <w:shd w:val="clear" w:color="auto" w:fill="FFFFFF"/>
        </w:rPr>
        <w:t>离岸价。</w:t>
      </w:r>
    </w:p>
    <w:p w:rsidR="007526E3" w:rsidRPr="008562E6" w:rsidRDefault="007526E3" w:rsidP="00AA781C">
      <w:pPr>
        <w:ind w:firstLineChars="250" w:firstLine="700"/>
        <w:rPr>
          <w:color w:val="000000" w:themeColor="text1"/>
          <w:shd w:val="clear" w:color="auto" w:fill="FFFFFF"/>
        </w:rPr>
      </w:pPr>
      <w:r w:rsidRPr="008562E6">
        <w:rPr>
          <w:rFonts w:hAnsi="宋体"/>
          <w:color w:val="000000" w:themeColor="text1"/>
          <w:shd w:val="clear" w:color="auto" w:fill="FFFFFF"/>
        </w:rPr>
        <w:t>在需求方面，</w:t>
      </w:r>
      <w:r w:rsidRPr="008562E6">
        <w:rPr>
          <w:color w:val="000000" w:themeColor="text1"/>
          <w:shd w:val="clear" w:color="auto" w:fill="FFFFFF"/>
        </w:rPr>
        <w:t>OCP</w:t>
      </w:r>
      <w:r w:rsidRPr="008562E6">
        <w:rPr>
          <w:rFonts w:hAnsi="宋体"/>
          <w:color w:val="000000" w:themeColor="text1"/>
          <w:shd w:val="clear" w:color="auto" w:fill="FFFFFF"/>
        </w:rPr>
        <w:t>希望吸收一些过剩的供应。摩洛哥磷酸盐生产商预计</w:t>
      </w:r>
      <w:r w:rsidRPr="008562E6">
        <w:rPr>
          <w:color w:val="000000" w:themeColor="text1"/>
          <w:shd w:val="clear" w:color="auto" w:fill="FFFFFF"/>
        </w:rPr>
        <w:t>2016</w:t>
      </w:r>
      <w:r w:rsidRPr="008562E6">
        <w:rPr>
          <w:rFonts w:hAnsi="宋体"/>
          <w:color w:val="000000" w:themeColor="text1"/>
          <w:shd w:val="clear" w:color="auto" w:fill="FFFFFF"/>
        </w:rPr>
        <w:t>年底进口约</w:t>
      </w:r>
      <w:r w:rsidRPr="008562E6">
        <w:rPr>
          <w:color w:val="000000" w:themeColor="text1"/>
          <w:shd w:val="clear" w:color="auto" w:fill="FFFFFF"/>
        </w:rPr>
        <w:t>5300000</w:t>
      </w:r>
      <w:r w:rsidRPr="008562E6">
        <w:rPr>
          <w:rFonts w:hAnsi="宋体"/>
          <w:color w:val="000000" w:themeColor="text1"/>
          <w:shd w:val="clear" w:color="auto" w:fill="FFFFFF"/>
        </w:rPr>
        <w:t>吨，高于</w:t>
      </w:r>
      <w:r w:rsidRPr="008562E6">
        <w:rPr>
          <w:color w:val="000000" w:themeColor="text1"/>
          <w:shd w:val="clear" w:color="auto" w:fill="FFFFFF"/>
        </w:rPr>
        <w:t>2013</w:t>
      </w:r>
      <w:r w:rsidRPr="008562E6">
        <w:rPr>
          <w:rFonts w:hAnsi="宋体"/>
          <w:color w:val="000000" w:themeColor="text1"/>
          <w:shd w:val="clear" w:color="auto" w:fill="FFFFFF"/>
        </w:rPr>
        <w:t>进口</w:t>
      </w:r>
      <w:r w:rsidRPr="008562E6">
        <w:rPr>
          <w:rStyle w:val="apple-converted-space"/>
          <w:color w:val="000000" w:themeColor="text1"/>
          <w:shd w:val="clear" w:color="auto" w:fill="FFFFFF"/>
        </w:rPr>
        <w:t> </w:t>
      </w:r>
      <w:r w:rsidRPr="008562E6">
        <w:rPr>
          <w:rStyle w:val="apple-converted-space"/>
          <w:rFonts w:hAnsi="宋体"/>
          <w:color w:val="000000" w:themeColor="text1"/>
          <w:shd w:val="clear" w:color="auto" w:fill="FFFFFF"/>
        </w:rPr>
        <w:t>的</w:t>
      </w:r>
      <w:r w:rsidRPr="008562E6">
        <w:rPr>
          <w:color w:val="000000" w:themeColor="text1"/>
          <w:shd w:val="clear" w:color="auto" w:fill="FFFFFF"/>
        </w:rPr>
        <w:t>4500000</w:t>
      </w:r>
      <w:r w:rsidRPr="008562E6">
        <w:rPr>
          <w:rFonts w:hAnsi="宋体"/>
          <w:color w:val="000000" w:themeColor="text1"/>
          <w:shd w:val="clear" w:color="auto" w:fill="FFFFFF"/>
        </w:rPr>
        <w:t>吨。</w:t>
      </w:r>
    </w:p>
    <w:p w:rsidR="007526E3" w:rsidRPr="008562E6" w:rsidRDefault="007526E3" w:rsidP="00AA781C">
      <w:pPr>
        <w:ind w:firstLineChars="250" w:firstLine="700"/>
        <w:rPr>
          <w:color w:val="000000" w:themeColor="text1"/>
        </w:rPr>
      </w:pPr>
      <w:r w:rsidRPr="008562E6">
        <w:rPr>
          <w:rFonts w:hAnsi="宋体"/>
          <w:color w:val="000000" w:themeColor="text1"/>
          <w:shd w:val="clear" w:color="auto" w:fill="FFFFFF"/>
        </w:rPr>
        <w:lastRenderedPageBreak/>
        <w:t>在美国，</w:t>
      </w:r>
      <w:r w:rsidRPr="008562E6">
        <w:rPr>
          <w:color w:val="000000" w:themeColor="text1"/>
          <w:shd w:val="clear" w:color="auto" w:fill="FFFFFF"/>
        </w:rPr>
        <w:t>Mosaic</w:t>
      </w:r>
      <w:r w:rsidRPr="008562E6">
        <w:rPr>
          <w:rFonts w:hAnsi="宋体"/>
          <w:color w:val="000000" w:themeColor="text1"/>
          <w:shd w:val="clear" w:color="auto" w:fill="FFFFFF"/>
        </w:rPr>
        <w:t>有望在今年第三季度启动调试新</w:t>
      </w:r>
      <w:proofErr w:type="gramStart"/>
      <w:r w:rsidRPr="008562E6">
        <w:rPr>
          <w:rFonts w:hAnsi="宋体"/>
          <w:color w:val="000000" w:themeColor="text1"/>
          <w:shd w:val="clear" w:color="auto" w:fill="FFFFFF"/>
        </w:rPr>
        <w:t>的硫再熔化</w:t>
      </w:r>
      <w:proofErr w:type="gramEnd"/>
      <w:r w:rsidRPr="008562E6">
        <w:rPr>
          <w:rFonts w:hAnsi="宋体"/>
          <w:color w:val="000000" w:themeColor="text1"/>
          <w:shd w:val="clear" w:color="auto" w:fill="FFFFFF"/>
        </w:rPr>
        <w:t>过程。一旦全面运作，熔化将消费各种固体硫磺约</w:t>
      </w:r>
      <w:r w:rsidRPr="008562E6">
        <w:rPr>
          <w:color w:val="000000" w:themeColor="text1"/>
          <w:shd w:val="clear" w:color="auto" w:fill="FFFFFF"/>
        </w:rPr>
        <w:t>1000000</w:t>
      </w:r>
      <w:r w:rsidRPr="008562E6">
        <w:rPr>
          <w:rFonts w:hAnsi="宋体"/>
          <w:color w:val="000000" w:themeColor="text1"/>
          <w:shd w:val="clear" w:color="auto" w:fill="FFFFFF"/>
        </w:rPr>
        <w:t>吨</w:t>
      </w:r>
      <w:r w:rsidRPr="008562E6">
        <w:rPr>
          <w:color w:val="000000" w:themeColor="text1"/>
          <w:shd w:val="clear" w:color="auto" w:fill="FFFFFF"/>
        </w:rPr>
        <w:t>/</w:t>
      </w:r>
      <w:r w:rsidRPr="008562E6">
        <w:rPr>
          <w:rFonts w:hAnsi="宋体"/>
          <w:color w:val="000000" w:themeColor="text1"/>
          <w:shd w:val="clear" w:color="auto" w:fill="FFFFFF"/>
        </w:rPr>
        <w:t>年。这将导致在加拿大和美国</w:t>
      </w:r>
      <w:r w:rsidR="008562E6" w:rsidRPr="008562E6">
        <w:rPr>
          <w:rFonts w:hAnsi="宋体"/>
          <w:color w:val="000000" w:themeColor="text1"/>
          <w:shd w:val="clear" w:color="auto" w:fill="FFFFFF"/>
        </w:rPr>
        <w:t>通过美国海湾和温哥华出口</w:t>
      </w:r>
      <w:r w:rsidRPr="008562E6">
        <w:rPr>
          <w:rFonts w:hAnsi="宋体"/>
          <w:color w:val="000000" w:themeColor="text1"/>
          <w:shd w:val="clear" w:color="auto" w:fill="FFFFFF"/>
        </w:rPr>
        <w:t>国内</w:t>
      </w:r>
      <w:r w:rsidR="008562E6" w:rsidRPr="008562E6">
        <w:rPr>
          <w:rFonts w:hAnsi="宋体"/>
          <w:color w:val="000000" w:themeColor="text1"/>
          <w:shd w:val="clear" w:color="auto" w:fill="FFFFFF"/>
        </w:rPr>
        <w:t>由粒状硫磺生产的</w:t>
      </w:r>
      <w:r w:rsidRPr="008562E6">
        <w:rPr>
          <w:rFonts w:hAnsi="宋体"/>
          <w:color w:val="000000" w:themeColor="text1"/>
          <w:shd w:val="clear" w:color="auto" w:fill="FFFFFF"/>
        </w:rPr>
        <w:t>液态硫磺。</w:t>
      </w:r>
    </w:p>
    <w:p w:rsidR="008562E6" w:rsidRPr="008562E6" w:rsidRDefault="008562E6" w:rsidP="00AA781C">
      <w:pPr>
        <w:pStyle w:val="ordinary-output"/>
        <w:shd w:val="clear" w:color="auto" w:fill="FFFFFF"/>
        <w:spacing w:before="0" w:beforeAutospacing="0" w:after="75" w:afterAutospacing="0" w:line="330" w:lineRule="atLeast"/>
        <w:ind w:firstLineChars="200"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OLE_LINK6"/>
      <w:bookmarkStart w:id="3" w:name="OLE_LINK9"/>
      <w:r w:rsidRPr="008562E6">
        <w:rPr>
          <w:rFonts w:ascii="Times New Roman" w:cs="Times New Roman"/>
          <w:color w:val="000000" w:themeColor="text1"/>
          <w:sz w:val="28"/>
          <w:szCs w:val="28"/>
        </w:rPr>
        <w:t>一些地方</w:t>
      </w:r>
      <w:r>
        <w:rPr>
          <w:rFonts w:ascii="Times New Roman" w:cs="Times New Roman" w:hint="eastAsia"/>
          <w:color w:val="000000" w:themeColor="text1"/>
          <w:sz w:val="28"/>
          <w:szCs w:val="28"/>
        </w:rPr>
        <w:t>也比较活跃</w:t>
      </w:r>
      <w:r w:rsidRPr="008562E6">
        <w:rPr>
          <w:rFonts w:ascii="Times New Roman" w:cs="Times New Roman"/>
          <w:color w:val="000000" w:themeColor="text1"/>
          <w:sz w:val="28"/>
          <w:szCs w:val="28"/>
        </w:rPr>
        <w:t>，</w:t>
      </w:r>
      <w:r w:rsidRPr="00856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62E6">
        <w:rPr>
          <w:rFonts w:ascii="Times New Roman" w:hAnsi="Times New Roman" w:cs="Times New Roman"/>
          <w:color w:val="000000" w:themeColor="text1"/>
          <w:sz w:val="28"/>
          <w:szCs w:val="28"/>
        </w:rPr>
        <w:t>lafchemco</w:t>
      </w:r>
      <w:proofErr w:type="spellEnd"/>
      <w:r w:rsidRPr="00856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r w:rsidRPr="008562E6">
        <w:rPr>
          <w:rFonts w:ascii="Times New Roman" w:cs="Times New Roman"/>
          <w:color w:val="000000" w:themeColor="text1"/>
          <w:sz w:val="28"/>
          <w:szCs w:val="28"/>
        </w:rPr>
        <w:t>越南宣布</w:t>
      </w:r>
      <w:r>
        <w:rPr>
          <w:rFonts w:ascii="Times New Roman" w:cs="Times New Roman" w:hint="eastAsia"/>
          <w:color w:val="000000" w:themeColor="text1"/>
          <w:sz w:val="28"/>
          <w:szCs w:val="28"/>
        </w:rPr>
        <w:t>以</w:t>
      </w:r>
      <w:r w:rsidRPr="008562E6">
        <w:rPr>
          <w:rFonts w:ascii="Times New Roman" w:hAnsi="Times New Roman" w:cs="Times New Roman"/>
          <w:color w:val="000000" w:themeColor="text1"/>
          <w:sz w:val="28"/>
          <w:szCs w:val="28"/>
        </w:rPr>
        <w:t>162</w:t>
      </w:r>
      <w:r w:rsidRPr="008562E6">
        <w:rPr>
          <w:rFonts w:ascii="Times New Roman" w:cs="Times New Roman"/>
          <w:color w:val="000000" w:themeColor="text1"/>
          <w:sz w:val="28"/>
          <w:szCs w:val="28"/>
        </w:rPr>
        <w:t>美元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到岸价</w:t>
      </w:r>
      <w:r w:rsidRPr="008562E6">
        <w:rPr>
          <w:rFonts w:ascii="Times New Roman" w:cs="Times New Roman"/>
          <w:color w:val="000000" w:themeColor="text1"/>
          <w:sz w:val="28"/>
          <w:szCs w:val="28"/>
        </w:rPr>
        <w:t>从瑞士新加坡购买</w:t>
      </w:r>
      <w:r w:rsidRPr="008562E6">
        <w:rPr>
          <w:rFonts w:ascii="Times New Roman" w:hAnsi="Times New Roman" w:cs="Times New Roman"/>
          <w:color w:val="000000" w:themeColor="text1"/>
          <w:sz w:val="28"/>
          <w:szCs w:val="28"/>
        </w:rPr>
        <w:t>30000</w:t>
      </w:r>
      <w:r w:rsidRPr="008562E6">
        <w:rPr>
          <w:rFonts w:ascii="Times New Roman" w:cs="Times New Roman"/>
          <w:color w:val="000000" w:themeColor="text1"/>
          <w:sz w:val="28"/>
          <w:szCs w:val="28"/>
        </w:rPr>
        <w:t>吨</w:t>
      </w:r>
      <w:r>
        <w:rPr>
          <w:rFonts w:ascii="Times New Roman" w:cs="Times New Roman" w:hint="eastAsia"/>
          <w:color w:val="000000" w:themeColor="text1"/>
          <w:sz w:val="28"/>
          <w:szCs w:val="28"/>
        </w:rPr>
        <w:t>到</w:t>
      </w:r>
      <w:r>
        <w:rPr>
          <w:rFonts w:ascii="Times New Roman" w:cs="Times New Roman" w:hint="eastAsia"/>
          <w:color w:val="000000" w:themeColor="text1"/>
          <w:sz w:val="28"/>
          <w:szCs w:val="28"/>
        </w:rPr>
        <w:t>Haiphong</w:t>
      </w:r>
      <w:r w:rsidRPr="008562E6">
        <w:rPr>
          <w:rFonts w:ascii="Times New Roman" w:cs="Times New Roman"/>
          <w:color w:val="000000" w:themeColor="text1"/>
          <w:sz w:val="28"/>
          <w:szCs w:val="28"/>
        </w:rPr>
        <w:t>。在台湾，</w:t>
      </w:r>
      <w:r w:rsidR="00AA781C">
        <w:rPr>
          <w:rFonts w:ascii="Times New Roman" w:cs="Times New Roman" w:hint="eastAsia"/>
          <w:color w:val="000000" w:themeColor="text1"/>
          <w:sz w:val="28"/>
          <w:szCs w:val="28"/>
        </w:rPr>
        <w:t>Formosa</w:t>
      </w:r>
      <w:r w:rsidR="00AA781C">
        <w:rPr>
          <w:rFonts w:ascii="Times New Roman" w:cs="Times New Roman" w:hint="eastAsia"/>
          <w:color w:val="000000" w:themeColor="text1"/>
          <w:sz w:val="28"/>
          <w:szCs w:val="28"/>
        </w:rPr>
        <w:t>以</w:t>
      </w:r>
      <w:r w:rsidR="00AA781C" w:rsidRPr="008562E6">
        <w:rPr>
          <w:rFonts w:ascii="Times New Roman" w:hAnsi="Times New Roman" w:cs="Times New Roman"/>
          <w:color w:val="000000" w:themeColor="text1"/>
          <w:sz w:val="28"/>
          <w:szCs w:val="28"/>
        </w:rPr>
        <w:t>140</w:t>
      </w:r>
      <w:r w:rsidR="00AA781C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美元的离岸价</w:t>
      </w:r>
      <w:r w:rsidR="00AA781C" w:rsidRPr="008562E6">
        <w:rPr>
          <w:rFonts w:ascii="Times New Roman" w:cs="Times New Roman"/>
          <w:color w:val="000000" w:themeColor="text1"/>
          <w:sz w:val="28"/>
          <w:szCs w:val="28"/>
        </w:rPr>
        <w:t>招标销售</w:t>
      </w:r>
      <w:r w:rsidRPr="008562E6">
        <w:rPr>
          <w:rFonts w:ascii="Times New Roman" w:hAnsi="Times New Roman" w:cs="Times New Roman"/>
          <w:color w:val="000000" w:themeColor="text1"/>
          <w:sz w:val="28"/>
          <w:szCs w:val="28"/>
        </w:rPr>
        <w:t>15000</w:t>
      </w:r>
      <w:r w:rsidRPr="008562E6">
        <w:rPr>
          <w:rFonts w:ascii="Times New Roman" w:cs="Times New Roman"/>
          <w:color w:val="000000" w:themeColor="text1"/>
          <w:sz w:val="28"/>
          <w:szCs w:val="28"/>
        </w:rPr>
        <w:t>吨硫磺，据说巴西</w:t>
      </w:r>
      <w:r w:rsidR="00AA781C">
        <w:rPr>
          <w:rFonts w:ascii="Times New Roman" w:cs="Times New Roman" w:hint="eastAsia"/>
          <w:color w:val="000000" w:themeColor="text1"/>
          <w:sz w:val="28"/>
          <w:szCs w:val="28"/>
        </w:rPr>
        <w:t>的</w:t>
      </w:r>
      <w:r w:rsidR="00AA781C">
        <w:rPr>
          <w:rFonts w:ascii="Times New Roman" w:cs="Times New Roman" w:hint="eastAsia"/>
          <w:color w:val="000000" w:themeColor="text1"/>
          <w:sz w:val="28"/>
          <w:szCs w:val="28"/>
        </w:rPr>
        <w:t>Vale</w:t>
      </w:r>
      <w:r w:rsidRPr="008562E6">
        <w:rPr>
          <w:rFonts w:ascii="Times New Roman" w:cs="Times New Roman"/>
          <w:color w:val="000000" w:themeColor="text1"/>
          <w:sz w:val="28"/>
          <w:szCs w:val="28"/>
        </w:rPr>
        <w:t>，墨西哥</w:t>
      </w:r>
      <w:r w:rsidR="00AA781C">
        <w:rPr>
          <w:rFonts w:ascii="Times New Roman" w:cs="Times New Roman" w:hint="eastAsia"/>
          <w:color w:val="000000" w:themeColor="text1"/>
          <w:sz w:val="28"/>
          <w:szCs w:val="28"/>
        </w:rPr>
        <w:t>的</w:t>
      </w:r>
      <w:proofErr w:type="spellStart"/>
      <w:r w:rsidR="00AA781C">
        <w:rPr>
          <w:rFonts w:ascii="Times New Roman" w:cs="Times New Roman" w:hint="eastAsia"/>
          <w:color w:val="000000" w:themeColor="text1"/>
          <w:sz w:val="28"/>
          <w:szCs w:val="28"/>
        </w:rPr>
        <w:t>Fertinal</w:t>
      </w:r>
      <w:proofErr w:type="spellEnd"/>
      <w:r w:rsidRPr="008562E6">
        <w:rPr>
          <w:rFonts w:ascii="Times New Roman" w:cs="Times New Roman"/>
          <w:color w:val="000000" w:themeColor="text1"/>
          <w:sz w:val="28"/>
          <w:szCs w:val="28"/>
        </w:rPr>
        <w:t>和智利</w:t>
      </w:r>
      <w:r w:rsidR="00AA781C">
        <w:rPr>
          <w:rFonts w:ascii="Times New Roman" w:cs="Times New Roman" w:hint="eastAsia"/>
          <w:color w:val="000000" w:themeColor="text1"/>
          <w:sz w:val="28"/>
          <w:szCs w:val="28"/>
        </w:rPr>
        <w:t>的</w:t>
      </w:r>
      <w:r w:rsidRPr="008562E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8562E6">
        <w:rPr>
          <w:rFonts w:ascii="Times New Roman" w:hAnsi="Times New Roman" w:cs="Times New Roman"/>
          <w:color w:val="000000" w:themeColor="text1"/>
          <w:sz w:val="28"/>
          <w:szCs w:val="28"/>
        </w:rPr>
        <w:t>noracid</w:t>
      </w:r>
      <w:proofErr w:type="spellEnd"/>
      <w:r w:rsidRPr="008562E6">
        <w:rPr>
          <w:rFonts w:ascii="Times New Roman" w:cs="Times New Roman"/>
          <w:color w:val="000000" w:themeColor="text1"/>
          <w:sz w:val="28"/>
          <w:szCs w:val="28"/>
        </w:rPr>
        <w:t>目前</w:t>
      </w:r>
      <w:r w:rsidR="00AA781C">
        <w:rPr>
          <w:rFonts w:ascii="Times New Roman" w:cs="Times New Roman" w:hint="eastAsia"/>
          <w:color w:val="000000" w:themeColor="text1"/>
          <w:sz w:val="28"/>
          <w:szCs w:val="28"/>
        </w:rPr>
        <w:t>有意</w:t>
      </w:r>
      <w:r w:rsidRPr="008562E6">
        <w:rPr>
          <w:rFonts w:ascii="Times New Roman" w:cs="Times New Roman"/>
          <w:color w:val="000000" w:themeColor="text1"/>
          <w:sz w:val="28"/>
          <w:szCs w:val="28"/>
        </w:rPr>
        <w:t>购买。</w:t>
      </w:r>
    </w:p>
    <w:p w:rsidR="008562E6" w:rsidRPr="008562E6" w:rsidRDefault="00AA781C" w:rsidP="008562E6">
      <w:pPr>
        <w:pStyle w:val="ordinary-output"/>
        <w:shd w:val="clear" w:color="auto" w:fill="FFFFFF"/>
        <w:spacing w:before="0" w:beforeAutospacing="0" w:after="75" w:afterAutospacing="0" w:line="330" w:lineRule="atLeast"/>
        <w:ind w:firstLineChars="200" w:firstLine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2E6">
        <w:rPr>
          <w:rFonts w:ascii="Times New Roman" w:cs="Times New Roman"/>
          <w:color w:val="000000" w:themeColor="text1"/>
          <w:sz w:val="28"/>
          <w:szCs w:val="28"/>
        </w:rPr>
        <w:t>地中海，北非，加拿大，中国和印度</w:t>
      </w:r>
      <w:r>
        <w:rPr>
          <w:rFonts w:ascii="Times New Roman" w:cs="Times New Roman" w:hint="eastAsia"/>
          <w:color w:val="000000" w:themeColor="text1"/>
          <w:sz w:val="28"/>
          <w:szCs w:val="28"/>
        </w:rPr>
        <w:t>的</w:t>
      </w:r>
      <w:r w:rsidR="008562E6" w:rsidRPr="008562E6">
        <w:rPr>
          <w:rFonts w:ascii="Times New Roman" w:cs="Times New Roman"/>
          <w:color w:val="000000" w:themeColor="text1"/>
          <w:sz w:val="28"/>
          <w:szCs w:val="28"/>
        </w:rPr>
        <w:t>价格</w:t>
      </w:r>
      <w:r w:rsidRPr="008562E6">
        <w:rPr>
          <w:rFonts w:ascii="Times New Roman" w:cs="Times New Roman"/>
          <w:color w:val="000000" w:themeColor="text1"/>
          <w:sz w:val="28"/>
          <w:szCs w:val="28"/>
        </w:rPr>
        <w:t>本周</w:t>
      </w:r>
      <w:r>
        <w:rPr>
          <w:rFonts w:ascii="Times New Roman" w:cs="Times New Roman" w:hint="eastAsia"/>
          <w:color w:val="000000" w:themeColor="text1"/>
          <w:sz w:val="28"/>
          <w:szCs w:val="28"/>
        </w:rPr>
        <w:t>都很</w:t>
      </w:r>
      <w:r w:rsidR="008562E6" w:rsidRPr="008562E6">
        <w:rPr>
          <w:rFonts w:ascii="Times New Roman" w:cs="Times New Roman"/>
          <w:color w:val="000000" w:themeColor="text1"/>
          <w:sz w:val="28"/>
          <w:szCs w:val="28"/>
        </w:rPr>
        <w:t>低</w:t>
      </w:r>
      <w:r w:rsidR="008562E6" w:rsidRPr="008562E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562E6" w:rsidRPr="008562E6">
        <w:rPr>
          <w:rFonts w:ascii="Times New Roman" w:cs="Times New Roman"/>
          <w:color w:val="000000" w:themeColor="text1"/>
          <w:sz w:val="28"/>
          <w:szCs w:val="28"/>
        </w:rPr>
        <w:t>反映在中长期</w:t>
      </w:r>
      <w:r>
        <w:rPr>
          <w:rFonts w:ascii="Times New Roman" w:cs="Times New Roman" w:hint="eastAsia"/>
          <w:color w:val="000000" w:themeColor="text1"/>
          <w:sz w:val="28"/>
          <w:szCs w:val="28"/>
        </w:rPr>
        <w:t>都是这个</w:t>
      </w:r>
      <w:r w:rsidR="008562E6" w:rsidRPr="008562E6">
        <w:rPr>
          <w:rFonts w:ascii="Times New Roman" w:cs="Times New Roman"/>
          <w:color w:val="000000" w:themeColor="text1"/>
          <w:sz w:val="28"/>
          <w:szCs w:val="28"/>
        </w:rPr>
        <w:t>趋势。</w:t>
      </w:r>
    </w:p>
    <w:p w:rsidR="00184C39" w:rsidRPr="00A7375C" w:rsidRDefault="00184C39" w:rsidP="00184C39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</w:rPr>
      </w:pPr>
      <w:r w:rsidRPr="006B6143">
        <w:rPr>
          <w:rFonts w:hAnsi="宋体" w:cs="宋体" w:hint="eastAsia"/>
          <w:b/>
          <w:sz w:val="30"/>
          <w:szCs w:val="30"/>
        </w:rPr>
        <w:t>五、硫磺买方市场</w:t>
      </w:r>
    </w:p>
    <w:bookmarkEnd w:id="2"/>
    <w:bookmarkEnd w:id="3"/>
    <w:p w:rsidR="00184C39" w:rsidRDefault="00184C39" w:rsidP="00184C39">
      <w:pPr>
        <w:rPr>
          <w:b/>
        </w:rPr>
      </w:pPr>
      <w:r w:rsidRPr="00184C39">
        <w:rPr>
          <w:rFonts w:hint="eastAsia"/>
          <w:b/>
        </w:rPr>
        <w:t>1.</w:t>
      </w:r>
      <w:r w:rsidRPr="00184C39">
        <w:rPr>
          <w:rFonts w:hint="eastAsia"/>
          <w:b/>
        </w:rPr>
        <w:t>约旦</w:t>
      </w:r>
    </w:p>
    <w:p w:rsidR="00486866" w:rsidRPr="00486866" w:rsidRDefault="00486866" w:rsidP="00486866">
      <w:pPr>
        <w:ind w:firstLineChars="200" w:firstLine="560"/>
        <w:rPr>
          <w:color w:val="000000" w:themeColor="text1"/>
          <w:shd w:val="clear" w:color="auto" w:fill="FFFFFF"/>
        </w:rPr>
      </w:pPr>
      <w:r w:rsidRPr="00486866">
        <w:rPr>
          <w:rFonts w:hAnsi="宋体"/>
          <w:color w:val="000000" w:themeColor="text1"/>
          <w:shd w:val="clear" w:color="auto" w:fill="FFFFFF"/>
        </w:rPr>
        <w:t>印度乔丹已经从贸易商获得投标</w:t>
      </w:r>
      <w:r w:rsidRPr="00486866">
        <w:rPr>
          <w:color w:val="000000" w:themeColor="text1"/>
          <w:shd w:val="clear" w:color="auto" w:fill="FFFFFF"/>
        </w:rPr>
        <w:t>40000</w:t>
      </w:r>
      <w:r w:rsidRPr="00486866">
        <w:rPr>
          <w:rFonts w:hAnsi="宋体"/>
          <w:color w:val="000000" w:themeColor="text1"/>
          <w:shd w:val="clear" w:color="auto" w:fill="FFFFFF"/>
        </w:rPr>
        <w:t>吨粒状硫磺</w:t>
      </w:r>
      <w:r>
        <w:rPr>
          <w:rFonts w:hAnsi="宋体" w:hint="eastAsia"/>
          <w:color w:val="000000" w:themeColor="text1"/>
          <w:shd w:val="clear" w:color="auto" w:fill="FFFFFF"/>
        </w:rPr>
        <w:t>，</w:t>
      </w:r>
      <w:r w:rsidRPr="00486866">
        <w:rPr>
          <w:rFonts w:hAnsi="宋体"/>
          <w:color w:val="000000" w:themeColor="text1"/>
          <w:shd w:val="clear" w:color="auto" w:fill="FFFFFF"/>
        </w:rPr>
        <w:t>货物将</w:t>
      </w:r>
      <w:r>
        <w:rPr>
          <w:rFonts w:hAnsi="宋体" w:hint="eastAsia"/>
          <w:color w:val="000000" w:themeColor="text1"/>
          <w:shd w:val="clear" w:color="auto" w:fill="FFFFFF"/>
        </w:rPr>
        <w:t>从</w:t>
      </w:r>
      <w:r w:rsidRPr="00486866">
        <w:rPr>
          <w:rFonts w:hAnsi="宋体"/>
          <w:color w:val="000000" w:themeColor="text1"/>
          <w:shd w:val="clear" w:color="auto" w:fill="FFFFFF"/>
        </w:rPr>
        <w:t>中东</w:t>
      </w:r>
      <w:r>
        <w:rPr>
          <w:rFonts w:hAnsi="宋体" w:hint="eastAsia"/>
          <w:color w:val="000000" w:themeColor="text1"/>
          <w:shd w:val="clear" w:color="auto" w:fill="FFFFFF"/>
        </w:rPr>
        <w:t>离港</w:t>
      </w:r>
      <w:r w:rsidRPr="00486866">
        <w:rPr>
          <w:rFonts w:hAnsi="宋体"/>
          <w:color w:val="000000" w:themeColor="text1"/>
          <w:shd w:val="clear" w:color="auto" w:fill="FFFFFF"/>
        </w:rPr>
        <w:t>，价格</w:t>
      </w:r>
      <w:r>
        <w:rPr>
          <w:rFonts w:hAnsi="宋体" w:hint="eastAsia"/>
          <w:color w:val="000000" w:themeColor="text1"/>
          <w:shd w:val="clear" w:color="auto" w:fill="FFFFFF"/>
        </w:rPr>
        <w:t>约</w:t>
      </w:r>
      <w:r w:rsidRPr="00486866">
        <w:rPr>
          <w:rFonts w:hAnsi="宋体"/>
          <w:color w:val="000000" w:themeColor="text1"/>
          <w:shd w:val="clear" w:color="auto" w:fill="FFFFFF"/>
        </w:rPr>
        <w:t>为</w:t>
      </w:r>
      <w:r w:rsidRPr="00486866">
        <w:rPr>
          <w:color w:val="000000" w:themeColor="text1"/>
          <w:shd w:val="clear" w:color="auto" w:fill="FFFFFF"/>
        </w:rPr>
        <w:t>150</w:t>
      </w:r>
      <w:r w:rsidRPr="00486866">
        <w:rPr>
          <w:rFonts w:hAnsi="宋体"/>
          <w:color w:val="000000" w:themeColor="text1"/>
          <w:shd w:val="clear" w:color="auto" w:fill="FFFFFF"/>
        </w:rPr>
        <w:t>美元</w:t>
      </w:r>
      <w:r w:rsidRPr="00486866">
        <w:rPr>
          <w:color w:val="000000" w:themeColor="text1"/>
          <w:shd w:val="clear" w:color="auto" w:fill="FFFFFF"/>
        </w:rPr>
        <w:t>CFR</w:t>
      </w:r>
      <w:r w:rsidRPr="00486866">
        <w:rPr>
          <w:rFonts w:hAnsi="宋体"/>
          <w:color w:val="000000" w:themeColor="text1"/>
          <w:shd w:val="clear" w:color="auto" w:fill="FFFFFF"/>
        </w:rPr>
        <w:t>。</w:t>
      </w:r>
    </w:p>
    <w:p w:rsidR="00ED638A" w:rsidRPr="00486866" w:rsidRDefault="00ED638A" w:rsidP="00ED638A">
      <w:pPr>
        <w:rPr>
          <w:b/>
          <w:color w:val="000000" w:themeColor="text1"/>
        </w:rPr>
      </w:pPr>
      <w:r w:rsidRPr="00486866">
        <w:rPr>
          <w:rFonts w:hint="eastAsia"/>
          <w:b/>
          <w:color w:val="000000" w:themeColor="text1"/>
        </w:rPr>
        <w:t>2.</w:t>
      </w:r>
      <w:r w:rsidRPr="00486866">
        <w:rPr>
          <w:rFonts w:hint="eastAsia"/>
          <w:b/>
          <w:color w:val="000000" w:themeColor="text1"/>
        </w:rPr>
        <w:t>摩洛哥</w:t>
      </w:r>
    </w:p>
    <w:p w:rsidR="00487CA9" w:rsidRPr="00CB3A34" w:rsidRDefault="00CB3A34" w:rsidP="00CB3A34">
      <w:pPr>
        <w:pStyle w:val="ordinary-output"/>
        <w:shd w:val="clear" w:color="auto" w:fill="FFFFFF"/>
        <w:spacing w:before="0" w:beforeAutospacing="0" w:after="75" w:afterAutospacing="0"/>
        <w:ind w:firstLineChars="200" w:firstLine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A34">
        <w:rPr>
          <w:rFonts w:ascii="Times New Roman" w:cs="Times New Roman"/>
          <w:color w:val="000000" w:themeColor="text1"/>
          <w:sz w:val="28"/>
          <w:szCs w:val="28"/>
        </w:rPr>
        <w:t>据报道，</w:t>
      </w:r>
      <w:r w:rsidR="00487CA9" w:rsidRPr="00CB3A34">
        <w:rPr>
          <w:rFonts w:ascii="Times New Roman" w:cs="Times New Roman"/>
          <w:color w:val="000000" w:themeColor="text1"/>
          <w:sz w:val="28"/>
          <w:szCs w:val="28"/>
        </w:rPr>
        <w:t>第二季度与各供应商合同</w:t>
      </w:r>
      <w:proofErr w:type="gramStart"/>
      <w:r w:rsidR="00487CA9" w:rsidRPr="00CB3A34">
        <w:rPr>
          <w:rFonts w:ascii="Times New Roman" w:cs="Times New Roman"/>
          <w:color w:val="000000" w:themeColor="text1"/>
          <w:sz w:val="28"/>
          <w:szCs w:val="28"/>
        </w:rPr>
        <w:t>价</w:t>
      </w:r>
      <w:r w:rsidRPr="00CB3A34">
        <w:rPr>
          <w:rFonts w:ascii="Times New Roman" w:cs="Times New Roman"/>
          <w:color w:val="000000" w:themeColor="text1"/>
          <w:sz w:val="28"/>
          <w:szCs w:val="28"/>
        </w:rPr>
        <w:t>价格</w:t>
      </w:r>
      <w:proofErr w:type="gramEnd"/>
      <w:r w:rsidRPr="00CB3A34">
        <w:rPr>
          <w:rFonts w:ascii="Times New Roman" w:cs="Times New Roman"/>
          <w:color w:val="000000" w:themeColor="text1"/>
          <w:sz w:val="28"/>
          <w:szCs w:val="28"/>
        </w:rPr>
        <w:t>范围是</w:t>
      </w:r>
      <w:r w:rsidR="00487CA9" w:rsidRPr="00CB3A34">
        <w:rPr>
          <w:rFonts w:ascii="Times New Roman" w:hAnsi="Times New Roman" w:cs="Times New Roman"/>
          <w:color w:val="000000" w:themeColor="text1"/>
          <w:sz w:val="28"/>
          <w:szCs w:val="28"/>
        </w:rPr>
        <w:t>132-152</w:t>
      </w:r>
      <w:r w:rsidR="00487CA9" w:rsidRPr="00CB3A34">
        <w:rPr>
          <w:rFonts w:ascii="Times New Roman" w:cs="Times New Roman"/>
          <w:color w:val="000000" w:themeColor="text1"/>
          <w:sz w:val="28"/>
          <w:szCs w:val="28"/>
        </w:rPr>
        <w:t>美元</w:t>
      </w:r>
      <w:r w:rsidR="00487CA9" w:rsidRPr="00CB3A34">
        <w:rPr>
          <w:rFonts w:ascii="Times New Roman" w:hAnsi="Times New Roman" w:cs="Times New Roman"/>
          <w:color w:val="000000" w:themeColor="text1"/>
          <w:sz w:val="28"/>
          <w:szCs w:val="28"/>
        </w:rPr>
        <w:t>CFR</w:t>
      </w:r>
      <w:r w:rsidR="00487CA9" w:rsidRPr="00CB3A34">
        <w:rPr>
          <w:rFonts w:ascii="Times New Roman" w:cs="Times New Roman"/>
          <w:color w:val="000000" w:themeColor="text1"/>
          <w:sz w:val="28"/>
          <w:szCs w:val="28"/>
        </w:rPr>
        <w:t>。</w:t>
      </w:r>
    </w:p>
    <w:p w:rsidR="00487CA9" w:rsidRPr="00CB3A34" w:rsidRDefault="00CB3A34" w:rsidP="00CB3A34">
      <w:pPr>
        <w:pStyle w:val="ordinary-output"/>
        <w:shd w:val="clear" w:color="auto" w:fill="FFFFFF"/>
        <w:spacing w:before="0" w:beforeAutospacing="0" w:after="75" w:afterAutospacing="0"/>
        <w:ind w:firstLineChars="200" w:firstLine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A34">
        <w:rPr>
          <w:rFonts w:ascii="Times New Roman" w:cs="Times New Roman"/>
          <w:color w:val="000000" w:themeColor="text1"/>
          <w:sz w:val="28"/>
          <w:szCs w:val="28"/>
        </w:rPr>
        <w:t>来自哈萨克斯坦和俄罗斯的</w:t>
      </w:r>
      <w:r w:rsidR="00487CA9" w:rsidRPr="00CB3A34">
        <w:rPr>
          <w:rFonts w:ascii="Times New Roman" w:cs="Times New Roman"/>
          <w:color w:val="000000" w:themeColor="text1"/>
          <w:sz w:val="28"/>
          <w:szCs w:val="28"/>
        </w:rPr>
        <w:t>粉碎块状硫磺的</w:t>
      </w:r>
      <w:r w:rsidRPr="00CB3A34">
        <w:rPr>
          <w:rFonts w:ascii="Times New Roman" w:cs="Times New Roman"/>
          <w:color w:val="000000" w:themeColor="text1"/>
          <w:sz w:val="28"/>
          <w:szCs w:val="28"/>
        </w:rPr>
        <w:t>价格范围</w:t>
      </w:r>
      <w:r w:rsidR="00487CA9" w:rsidRPr="00CB3A34">
        <w:rPr>
          <w:rFonts w:ascii="Times New Roman" w:cs="Times New Roman"/>
          <w:color w:val="000000" w:themeColor="text1"/>
          <w:sz w:val="28"/>
          <w:szCs w:val="28"/>
        </w:rPr>
        <w:t>是</w:t>
      </w:r>
      <w:r w:rsidR="00487CA9" w:rsidRPr="00CB3A34">
        <w:rPr>
          <w:rFonts w:ascii="Times New Roman" w:hAnsi="Times New Roman" w:cs="Times New Roman"/>
          <w:color w:val="000000" w:themeColor="text1"/>
          <w:sz w:val="28"/>
          <w:szCs w:val="28"/>
        </w:rPr>
        <w:t>132-133</w:t>
      </w:r>
      <w:r w:rsidR="00487CA9" w:rsidRPr="00CB3A34">
        <w:rPr>
          <w:rFonts w:ascii="Times New Roman" w:cs="Times New Roman"/>
          <w:color w:val="000000" w:themeColor="text1"/>
          <w:sz w:val="28"/>
          <w:szCs w:val="28"/>
        </w:rPr>
        <w:t>美元</w:t>
      </w:r>
      <w:r w:rsidR="00487CA9" w:rsidRPr="00CB3A34">
        <w:rPr>
          <w:rFonts w:ascii="Times New Roman" w:hAnsi="Times New Roman" w:cs="Times New Roman"/>
          <w:color w:val="000000" w:themeColor="text1"/>
          <w:sz w:val="28"/>
          <w:szCs w:val="28"/>
        </w:rPr>
        <w:t>CFR</w:t>
      </w:r>
      <w:r w:rsidR="00487CA9" w:rsidRPr="00CB3A34">
        <w:rPr>
          <w:rFonts w:ascii="Times New Roman" w:cs="Times New Roman"/>
          <w:color w:val="000000" w:themeColor="text1"/>
          <w:sz w:val="28"/>
          <w:szCs w:val="28"/>
        </w:rPr>
        <w:t>。</w:t>
      </w:r>
    </w:p>
    <w:p w:rsidR="00CB3A34" w:rsidRPr="00CB3A34" w:rsidRDefault="00CB3A34" w:rsidP="00CB3A34">
      <w:pPr>
        <w:pStyle w:val="ordinary-output"/>
        <w:shd w:val="clear" w:color="auto" w:fill="FFFFFF"/>
        <w:spacing w:before="0" w:beforeAutospacing="0" w:after="75" w:afterAutospacing="0"/>
        <w:ind w:firstLineChars="200" w:firstLine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A34">
        <w:rPr>
          <w:rFonts w:ascii="Times New Roman" w:cs="Times New Roman"/>
          <w:color w:val="000000" w:themeColor="text1"/>
          <w:sz w:val="28"/>
          <w:szCs w:val="28"/>
        </w:rPr>
        <w:t>从俄罗斯进口的粒状硫磺价格为</w:t>
      </w:r>
      <w:r w:rsidRPr="00CB3A34">
        <w:rPr>
          <w:rFonts w:ascii="Times New Roman" w:hAnsi="Times New Roman" w:cs="Times New Roman"/>
          <w:color w:val="000000" w:themeColor="text1"/>
          <w:sz w:val="28"/>
          <w:szCs w:val="28"/>
        </w:rPr>
        <w:t>145</w:t>
      </w:r>
      <w:r w:rsidRPr="00CB3A34">
        <w:rPr>
          <w:rFonts w:ascii="Times New Roman" w:cs="Times New Roman"/>
          <w:color w:val="000000" w:themeColor="text1"/>
          <w:sz w:val="28"/>
          <w:szCs w:val="28"/>
        </w:rPr>
        <w:t>美元</w:t>
      </w:r>
      <w:r w:rsidRPr="00CB3A34">
        <w:rPr>
          <w:rFonts w:ascii="Times New Roman" w:hAnsi="Times New Roman" w:cs="Times New Roman"/>
          <w:color w:val="000000" w:themeColor="text1"/>
          <w:sz w:val="28"/>
          <w:szCs w:val="28"/>
        </w:rPr>
        <w:t>CFR</w:t>
      </w:r>
      <w:r w:rsidRPr="00CB3A34">
        <w:rPr>
          <w:rFonts w:ascii="Times New Roman" w:cs="Times New Roman"/>
          <w:color w:val="000000" w:themeColor="text1"/>
          <w:sz w:val="28"/>
          <w:szCs w:val="28"/>
        </w:rPr>
        <w:t>，而从哈萨克斯坦进口的是</w:t>
      </w:r>
      <w:r w:rsidRPr="00CB3A34">
        <w:rPr>
          <w:rFonts w:ascii="Times New Roman" w:hAnsi="Times New Roman" w:cs="Times New Roman"/>
          <w:color w:val="000000" w:themeColor="text1"/>
          <w:sz w:val="28"/>
          <w:szCs w:val="28"/>
        </w:rPr>
        <w:t>142</w:t>
      </w:r>
      <w:r w:rsidRPr="00CB3A34">
        <w:rPr>
          <w:rFonts w:ascii="Times New Roman" w:cs="Times New Roman"/>
          <w:color w:val="000000" w:themeColor="text1"/>
          <w:sz w:val="28"/>
          <w:szCs w:val="28"/>
        </w:rPr>
        <w:t>美元</w:t>
      </w:r>
      <w:r w:rsidRPr="00CB3A34">
        <w:rPr>
          <w:rFonts w:ascii="Times New Roman" w:hAnsi="Times New Roman" w:cs="Times New Roman"/>
          <w:color w:val="000000" w:themeColor="text1"/>
          <w:sz w:val="28"/>
          <w:szCs w:val="28"/>
        </w:rPr>
        <w:t>CFR</w:t>
      </w:r>
      <w:r w:rsidRPr="00CB3A34">
        <w:rPr>
          <w:rFonts w:ascii="Times New Roman" w:cs="Times New Roman"/>
          <w:color w:val="000000" w:themeColor="text1"/>
          <w:sz w:val="28"/>
          <w:szCs w:val="28"/>
        </w:rPr>
        <w:t>。从</w:t>
      </w:r>
      <w:r w:rsidRPr="00CB3A34">
        <w:rPr>
          <w:rFonts w:ascii="Times New Roman" w:hAnsi="Times New Roman" w:cs="Times New Roman"/>
          <w:color w:val="000000" w:themeColor="text1"/>
          <w:sz w:val="28"/>
          <w:szCs w:val="28"/>
        </w:rPr>
        <w:t>ADNOC</w:t>
      </w:r>
      <w:r w:rsidRPr="00CB3A34">
        <w:rPr>
          <w:rFonts w:ascii="Times New Roman" w:cs="Times New Roman"/>
          <w:color w:val="000000" w:themeColor="text1"/>
          <w:sz w:val="28"/>
          <w:szCs w:val="28"/>
        </w:rPr>
        <w:t>进口的粒状硫磺定价</w:t>
      </w:r>
      <w:r w:rsidRPr="00CB3A34">
        <w:rPr>
          <w:rFonts w:ascii="Times New Roman" w:hAnsi="Times New Roman" w:cs="Times New Roman"/>
          <w:color w:val="000000" w:themeColor="text1"/>
          <w:sz w:val="28"/>
          <w:szCs w:val="28"/>
        </w:rPr>
        <w:t>150</w:t>
      </w:r>
      <w:r w:rsidRPr="00CB3A34">
        <w:rPr>
          <w:rFonts w:ascii="Times New Roman" w:cs="Times New Roman"/>
          <w:color w:val="000000" w:themeColor="text1"/>
          <w:sz w:val="28"/>
          <w:szCs w:val="28"/>
        </w:rPr>
        <w:t>美元</w:t>
      </w:r>
      <w:r w:rsidRPr="00CB3A34">
        <w:rPr>
          <w:rFonts w:ascii="Times New Roman" w:hAnsi="Times New Roman" w:cs="Times New Roman"/>
          <w:color w:val="000000" w:themeColor="text1"/>
          <w:sz w:val="28"/>
          <w:szCs w:val="28"/>
        </w:rPr>
        <w:t>CFR</w:t>
      </w:r>
      <w:r w:rsidRPr="00CB3A34">
        <w:rPr>
          <w:rFonts w:ascii="Times New Roman" w:cs="Times New Roman"/>
          <w:color w:val="000000" w:themeColor="text1"/>
          <w:sz w:val="28"/>
          <w:szCs w:val="28"/>
        </w:rPr>
        <w:t>。</w:t>
      </w:r>
    </w:p>
    <w:p w:rsidR="00CB3A34" w:rsidRPr="00CB3A34" w:rsidRDefault="00CB3A34" w:rsidP="00CB3A34">
      <w:pPr>
        <w:pStyle w:val="ordinary-output"/>
        <w:shd w:val="clear" w:color="auto" w:fill="FFFFFF"/>
        <w:spacing w:before="0" w:beforeAutospacing="0" w:after="75" w:afterAutospacing="0"/>
        <w:ind w:firstLineChars="200" w:firstLine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A34">
        <w:rPr>
          <w:rFonts w:ascii="Times New Roman" w:cs="Times New Roman"/>
          <w:color w:val="000000" w:themeColor="text1"/>
          <w:sz w:val="28"/>
          <w:szCs w:val="28"/>
        </w:rPr>
        <w:lastRenderedPageBreak/>
        <w:t>与西班牙雷普索尔合同供应商仍然存在有</w:t>
      </w:r>
      <w:r w:rsidRPr="00CB3A3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CB3A34">
        <w:rPr>
          <w:rFonts w:ascii="Times New Roman" w:cs="Times New Roman"/>
          <w:color w:val="000000" w:themeColor="text1"/>
          <w:sz w:val="28"/>
          <w:szCs w:val="28"/>
        </w:rPr>
        <w:t>美元</w:t>
      </w:r>
      <w:r w:rsidRPr="00CB3A3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CB3A34">
        <w:rPr>
          <w:rFonts w:ascii="Times New Roman" w:cs="Times New Roman"/>
          <w:color w:val="000000" w:themeColor="text1"/>
          <w:sz w:val="28"/>
          <w:szCs w:val="28"/>
        </w:rPr>
        <w:t>吨的价格差异。</w:t>
      </w:r>
      <w:proofErr w:type="spellStart"/>
      <w:r w:rsidRPr="00CB3A34">
        <w:rPr>
          <w:rFonts w:ascii="Times New Roman" w:hAnsi="Times New Roman" w:cs="Times New Roman"/>
          <w:color w:val="000000" w:themeColor="text1"/>
          <w:sz w:val="28"/>
          <w:szCs w:val="28"/>
        </w:rPr>
        <w:t>Repsol</w:t>
      </w:r>
      <w:proofErr w:type="spellEnd"/>
      <w:r w:rsidRPr="00CB3A34">
        <w:rPr>
          <w:rFonts w:ascii="Times New Roman" w:cs="Times New Roman"/>
          <w:color w:val="000000" w:themeColor="text1"/>
          <w:sz w:val="28"/>
          <w:szCs w:val="28"/>
        </w:rPr>
        <w:t>计划第二季度将船运</w:t>
      </w:r>
      <w:r w:rsidRPr="00CB3A34">
        <w:rPr>
          <w:rFonts w:ascii="Times New Roman" w:hAnsi="Times New Roman" w:cs="Times New Roman"/>
          <w:color w:val="000000" w:themeColor="text1"/>
          <w:sz w:val="28"/>
          <w:szCs w:val="28"/>
        </w:rPr>
        <w:t>40-50</w:t>
      </w:r>
      <w:r w:rsidRPr="00CB3A34">
        <w:rPr>
          <w:rFonts w:ascii="Times New Roman" w:cs="Times New Roman"/>
          <w:color w:val="000000" w:themeColor="text1"/>
          <w:sz w:val="28"/>
          <w:szCs w:val="28"/>
        </w:rPr>
        <w:t>，</w:t>
      </w:r>
      <w:r w:rsidRPr="00CB3A34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Pr="00CB3A3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B3A34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proofErr w:type="gramStart"/>
      <w:r w:rsidRPr="00CB3A34">
        <w:rPr>
          <w:rFonts w:ascii="Times New Roman" w:cs="Times New Roman"/>
          <w:color w:val="000000" w:themeColor="text1"/>
          <w:sz w:val="28"/>
          <w:szCs w:val="28"/>
        </w:rPr>
        <w:t>硫到</w:t>
      </w:r>
      <w:proofErr w:type="gramEnd"/>
      <w:r w:rsidRPr="00CB3A34">
        <w:rPr>
          <w:rFonts w:ascii="Times New Roman" w:hAnsi="Times New Roman" w:cs="Times New Roman"/>
          <w:color w:val="000000" w:themeColor="text1"/>
          <w:sz w:val="28"/>
          <w:szCs w:val="28"/>
        </w:rPr>
        <w:t>JORF LASFAR</w:t>
      </w:r>
      <w:r w:rsidRPr="00CB3A3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B3A34">
        <w:rPr>
          <w:rFonts w:ascii="Times New Roman" w:cs="Times New Roman"/>
          <w:color w:val="000000" w:themeColor="text1"/>
          <w:sz w:val="28"/>
          <w:szCs w:val="28"/>
        </w:rPr>
        <w:t>。</w:t>
      </w:r>
    </w:p>
    <w:p w:rsidR="005959C1" w:rsidRDefault="00BA651A" w:rsidP="005959C1">
      <w:pPr>
        <w:rPr>
          <w:b/>
        </w:rPr>
      </w:pPr>
      <w:r>
        <w:rPr>
          <w:rFonts w:hint="eastAsia"/>
          <w:b/>
        </w:rPr>
        <w:t>3.</w:t>
      </w:r>
      <w:r>
        <w:rPr>
          <w:rFonts w:hint="eastAsia"/>
          <w:b/>
        </w:rPr>
        <w:t>中国</w:t>
      </w:r>
    </w:p>
    <w:p w:rsidR="00FB3423" w:rsidRPr="00FB3423" w:rsidRDefault="00FB3423" w:rsidP="00FB3423">
      <w:pPr>
        <w:pStyle w:val="ordinary-output"/>
        <w:shd w:val="clear" w:color="auto" w:fill="FFFFFF"/>
        <w:spacing w:before="0" w:beforeAutospacing="0" w:after="75" w:afterAutospacing="0" w:line="330" w:lineRule="atLeast"/>
        <w:ind w:firstLineChars="200" w:firstLine="5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B3423">
        <w:rPr>
          <w:rFonts w:ascii="Times New Roman" w:cs="Times New Roman"/>
          <w:color w:val="333333"/>
          <w:sz w:val="28"/>
          <w:szCs w:val="28"/>
        </w:rPr>
        <w:t>粒状硫磺</w:t>
      </w:r>
      <w:proofErr w:type="gramStart"/>
      <w:r w:rsidRPr="00FB3423">
        <w:rPr>
          <w:rFonts w:ascii="Times New Roman" w:cs="Times New Roman"/>
          <w:color w:val="333333"/>
          <w:sz w:val="28"/>
          <w:szCs w:val="28"/>
        </w:rPr>
        <w:t>做价</w:t>
      </w:r>
      <w:proofErr w:type="gramEnd"/>
      <w:r w:rsidRPr="00FB3423">
        <w:rPr>
          <w:rFonts w:ascii="Times New Roman" w:hAnsi="Times New Roman" w:cs="Times New Roman"/>
          <w:color w:val="333333"/>
          <w:sz w:val="28"/>
          <w:szCs w:val="28"/>
        </w:rPr>
        <w:t>156-158</w:t>
      </w:r>
      <w:r w:rsidRPr="00FB3423">
        <w:rPr>
          <w:rFonts w:ascii="Times New Roman" w:cs="Times New Roman"/>
          <w:color w:val="333333"/>
          <w:sz w:val="28"/>
          <w:szCs w:val="28"/>
        </w:rPr>
        <w:t>美元</w:t>
      </w:r>
      <w:r w:rsidRPr="00FB3423">
        <w:rPr>
          <w:rFonts w:ascii="Times New Roman" w:hAnsi="Times New Roman" w:cs="Times New Roman"/>
          <w:color w:val="333333"/>
          <w:sz w:val="28"/>
          <w:szCs w:val="28"/>
        </w:rPr>
        <w:t>CFR</w:t>
      </w:r>
      <w:r w:rsidRPr="00FB3423">
        <w:rPr>
          <w:rFonts w:ascii="Times New Roman" w:cs="Times New Roman"/>
          <w:color w:val="333333"/>
          <w:sz w:val="28"/>
          <w:szCs w:val="28"/>
        </w:rPr>
        <w:t>，一些交易员表示颗粒价格为</w:t>
      </w:r>
      <w:r w:rsidRPr="00FB3423">
        <w:rPr>
          <w:rFonts w:ascii="Times New Roman" w:hAnsi="Times New Roman" w:cs="Times New Roman"/>
          <w:color w:val="333333"/>
          <w:sz w:val="28"/>
          <w:szCs w:val="28"/>
        </w:rPr>
        <w:t>155-160</w:t>
      </w:r>
      <w:r w:rsidRPr="00FB3423">
        <w:rPr>
          <w:rFonts w:ascii="Times New Roman" w:cs="Times New Roman"/>
          <w:color w:val="333333"/>
          <w:sz w:val="28"/>
          <w:szCs w:val="28"/>
        </w:rPr>
        <w:t>美元</w:t>
      </w:r>
      <w:r w:rsidRPr="00FB3423">
        <w:rPr>
          <w:rFonts w:ascii="Times New Roman" w:hAnsi="Times New Roman" w:cs="Times New Roman"/>
          <w:color w:val="333333"/>
          <w:sz w:val="28"/>
          <w:szCs w:val="28"/>
        </w:rPr>
        <w:t>CFR</w:t>
      </w:r>
      <w:r w:rsidRPr="00FB3423">
        <w:rPr>
          <w:rFonts w:ascii="Times New Roman" w:cs="Times New Roman"/>
          <w:color w:val="333333"/>
          <w:sz w:val="28"/>
          <w:szCs w:val="28"/>
        </w:rPr>
        <w:t>。一个交易者听到前苏联</w:t>
      </w:r>
      <w:r w:rsidRPr="00FB3423">
        <w:rPr>
          <w:rFonts w:ascii="Times New Roman" w:hAnsi="Times New Roman" w:cs="Times New Roman"/>
          <w:color w:val="333333"/>
          <w:sz w:val="28"/>
          <w:szCs w:val="28"/>
        </w:rPr>
        <w:t>/</w:t>
      </w:r>
      <w:r w:rsidRPr="00FB3423">
        <w:rPr>
          <w:rFonts w:ascii="Times New Roman" w:cs="Times New Roman"/>
          <w:color w:val="333333"/>
          <w:sz w:val="28"/>
          <w:szCs w:val="28"/>
        </w:rPr>
        <w:t>俄罗斯碎块状硫磺卖价为</w:t>
      </w:r>
      <w:r w:rsidRPr="00FB3423">
        <w:rPr>
          <w:rFonts w:ascii="Times New Roman" w:hAnsi="Times New Roman" w:cs="Times New Roman"/>
          <w:color w:val="333333"/>
          <w:sz w:val="28"/>
          <w:szCs w:val="28"/>
        </w:rPr>
        <w:t>130</w:t>
      </w:r>
      <w:r w:rsidRPr="00FB3423">
        <w:rPr>
          <w:rFonts w:ascii="Times New Roman" w:cs="Times New Roman"/>
          <w:color w:val="333333"/>
          <w:sz w:val="28"/>
          <w:szCs w:val="28"/>
        </w:rPr>
        <w:t>美元</w:t>
      </w:r>
      <w:r w:rsidRPr="00FB3423">
        <w:rPr>
          <w:rFonts w:ascii="Times New Roman" w:hAnsi="Times New Roman" w:cs="Times New Roman"/>
          <w:color w:val="333333"/>
          <w:sz w:val="28"/>
          <w:szCs w:val="28"/>
        </w:rPr>
        <w:t>CFR</w:t>
      </w:r>
      <w:r w:rsidRPr="00FB3423">
        <w:rPr>
          <w:rFonts w:ascii="Times New Roman" w:cs="Times New Roman"/>
          <w:color w:val="333333"/>
          <w:sz w:val="28"/>
          <w:szCs w:val="28"/>
        </w:rPr>
        <w:t>。据说，中东粉碎块状硫磺</w:t>
      </w:r>
      <w:r w:rsidRPr="00FB3423">
        <w:rPr>
          <w:rFonts w:ascii="Times New Roman" w:hAnsi="Times New Roman" w:cs="Times New Roman"/>
          <w:color w:val="333333"/>
          <w:sz w:val="28"/>
          <w:szCs w:val="28"/>
        </w:rPr>
        <w:t>140</w:t>
      </w:r>
      <w:r w:rsidRPr="00FB3423">
        <w:rPr>
          <w:rFonts w:ascii="Times New Roman" w:cs="Times New Roman"/>
          <w:color w:val="333333"/>
          <w:sz w:val="28"/>
          <w:szCs w:val="28"/>
        </w:rPr>
        <w:t>美元</w:t>
      </w:r>
      <w:r w:rsidRPr="00FB3423">
        <w:rPr>
          <w:rFonts w:ascii="Times New Roman" w:hAnsi="Times New Roman" w:cs="Times New Roman"/>
          <w:color w:val="333333"/>
          <w:sz w:val="28"/>
          <w:szCs w:val="28"/>
        </w:rPr>
        <w:t>CFR</w:t>
      </w:r>
      <w:r w:rsidRPr="00FB3423">
        <w:rPr>
          <w:rFonts w:ascii="Times New Roman" w:cs="Times New Roman"/>
          <w:color w:val="333333"/>
          <w:sz w:val="28"/>
          <w:szCs w:val="28"/>
        </w:rPr>
        <w:t>可出售至中国。</w:t>
      </w:r>
    </w:p>
    <w:p w:rsidR="00FB3423" w:rsidRPr="00FB3423" w:rsidRDefault="00FB3423" w:rsidP="00FB3423">
      <w:pPr>
        <w:pStyle w:val="ordinary-output"/>
        <w:shd w:val="clear" w:color="auto" w:fill="FFFFFF"/>
        <w:spacing w:before="0" w:beforeAutospacing="0" w:after="75" w:afterAutospacing="0" w:line="330" w:lineRule="atLeast"/>
        <w:ind w:firstLineChars="200" w:firstLine="5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B3423">
        <w:rPr>
          <w:rFonts w:ascii="Times New Roman" w:cs="Times New Roman"/>
          <w:color w:val="333333"/>
          <w:sz w:val="28"/>
          <w:szCs w:val="28"/>
        </w:rPr>
        <w:t>由于日本和韩国的生产商停机维护，液体硫的供应仍然显得紧张。液态产品报价在</w:t>
      </w:r>
      <w:r w:rsidRPr="00FB3423">
        <w:rPr>
          <w:rFonts w:ascii="Times New Roman" w:hAnsi="Times New Roman" w:cs="Times New Roman"/>
          <w:color w:val="333333"/>
          <w:sz w:val="28"/>
          <w:szCs w:val="28"/>
        </w:rPr>
        <w:t>145</w:t>
      </w:r>
      <w:r w:rsidRPr="00FB3423">
        <w:rPr>
          <w:rFonts w:ascii="Times New Roman" w:cs="Times New Roman"/>
          <w:color w:val="333333"/>
          <w:sz w:val="28"/>
          <w:szCs w:val="28"/>
        </w:rPr>
        <w:t>到</w:t>
      </w:r>
      <w:r w:rsidRPr="00FB3423">
        <w:rPr>
          <w:rFonts w:ascii="Times New Roman" w:hAnsi="Times New Roman" w:cs="Times New Roman"/>
          <w:color w:val="333333"/>
          <w:sz w:val="28"/>
          <w:szCs w:val="28"/>
        </w:rPr>
        <w:t>160</w:t>
      </w:r>
      <w:r w:rsidRPr="00FB3423">
        <w:rPr>
          <w:rFonts w:ascii="Times New Roman" w:cs="Times New Roman"/>
          <w:color w:val="333333"/>
          <w:sz w:val="28"/>
          <w:szCs w:val="28"/>
        </w:rPr>
        <w:t>美元</w:t>
      </w:r>
      <w:r w:rsidRPr="00FB3423">
        <w:rPr>
          <w:rFonts w:ascii="Times New Roman" w:hAnsi="Times New Roman" w:cs="Times New Roman"/>
          <w:color w:val="333333"/>
          <w:sz w:val="28"/>
          <w:szCs w:val="28"/>
        </w:rPr>
        <w:t>CFR</w:t>
      </w:r>
      <w:r w:rsidRPr="00FB3423">
        <w:rPr>
          <w:rFonts w:ascii="Times New Roman" w:cs="Times New Roman"/>
          <w:color w:val="333333"/>
          <w:sz w:val="28"/>
          <w:szCs w:val="28"/>
        </w:rPr>
        <w:t>。据报道，买家购买价为</w:t>
      </w:r>
      <w:r w:rsidRPr="00FB3423">
        <w:rPr>
          <w:rFonts w:ascii="Times New Roman" w:hAnsi="Times New Roman" w:cs="Times New Roman"/>
          <w:color w:val="333333"/>
          <w:sz w:val="28"/>
          <w:szCs w:val="28"/>
        </w:rPr>
        <w:t>150</w:t>
      </w:r>
      <w:r w:rsidRPr="00FB3423">
        <w:rPr>
          <w:rFonts w:ascii="Times New Roman" w:cs="Times New Roman"/>
          <w:color w:val="333333"/>
          <w:sz w:val="28"/>
          <w:szCs w:val="28"/>
        </w:rPr>
        <w:t>美元</w:t>
      </w:r>
      <w:r w:rsidRPr="00FB3423">
        <w:rPr>
          <w:rFonts w:ascii="Times New Roman" w:hAnsi="Times New Roman" w:cs="Times New Roman"/>
          <w:color w:val="333333"/>
          <w:sz w:val="28"/>
          <w:szCs w:val="28"/>
        </w:rPr>
        <w:t>CFR</w:t>
      </w:r>
      <w:r w:rsidRPr="00FB3423">
        <w:rPr>
          <w:rFonts w:ascii="Times New Roman" w:cs="Times New Roman"/>
          <w:color w:val="333333"/>
          <w:sz w:val="28"/>
          <w:szCs w:val="28"/>
        </w:rPr>
        <w:t>。</w:t>
      </w:r>
    </w:p>
    <w:p w:rsidR="007E635B" w:rsidRDefault="007E635B" w:rsidP="007E635B">
      <w:pPr>
        <w:rPr>
          <w:b/>
        </w:rPr>
      </w:pPr>
      <w:r w:rsidRPr="007E635B">
        <w:rPr>
          <w:rFonts w:hint="eastAsia"/>
          <w:b/>
        </w:rPr>
        <w:t>4.</w:t>
      </w:r>
      <w:r w:rsidRPr="007E635B">
        <w:rPr>
          <w:rFonts w:hint="eastAsia"/>
          <w:b/>
        </w:rPr>
        <w:t>印度</w:t>
      </w:r>
    </w:p>
    <w:p w:rsidR="00FB3423" w:rsidRPr="005315A2" w:rsidRDefault="005315A2" w:rsidP="005315A2">
      <w:pPr>
        <w:pStyle w:val="ordinary-output"/>
        <w:shd w:val="clear" w:color="auto" w:fill="FFFFFF"/>
        <w:spacing w:before="0" w:beforeAutospacing="0" w:after="75" w:afterAutospacing="0" w:line="330" w:lineRule="atLeast"/>
        <w:ind w:firstLineChars="200"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cs="Times New Roman" w:hint="eastAsia"/>
          <w:color w:val="000000" w:themeColor="text1"/>
          <w:sz w:val="28"/>
          <w:szCs w:val="28"/>
        </w:rPr>
        <w:t>基于和</w:t>
      </w:r>
      <w:proofErr w:type="gramEnd"/>
      <w:r w:rsidRPr="005315A2">
        <w:rPr>
          <w:rFonts w:ascii="Times New Roman" w:cs="Times New Roman"/>
          <w:color w:val="000000" w:themeColor="text1"/>
          <w:sz w:val="28"/>
          <w:szCs w:val="28"/>
        </w:rPr>
        <w:t>瑞士新加坡的长期合同</w:t>
      </w:r>
      <w:r>
        <w:rPr>
          <w:rFonts w:ascii="Times New Roman" w:cs="Times New Roman" w:hint="eastAsia"/>
          <w:color w:val="000000" w:themeColor="text1"/>
          <w:sz w:val="28"/>
          <w:szCs w:val="28"/>
        </w:rPr>
        <w:t>，</w:t>
      </w:r>
      <w:r w:rsidR="00FB3423" w:rsidRPr="005315A2">
        <w:rPr>
          <w:rFonts w:ascii="Times New Roman" w:hAnsi="Times New Roman" w:cs="Times New Roman"/>
          <w:color w:val="000000" w:themeColor="text1"/>
          <w:sz w:val="28"/>
          <w:szCs w:val="28"/>
        </w:rPr>
        <w:t>IFFCO</w:t>
      </w:r>
      <w:r>
        <w:rPr>
          <w:rFonts w:ascii="Times New Roman" w:cs="Times New Roman" w:hint="eastAsia"/>
          <w:color w:val="000000" w:themeColor="text1"/>
          <w:sz w:val="28"/>
          <w:szCs w:val="28"/>
        </w:rPr>
        <w:t>五月上半月</w:t>
      </w:r>
      <w:r w:rsidR="00FB3423" w:rsidRPr="005315A2">
        <w:rPr>
          <w:rFonts w:ascii="Times New Roman" w:cs="Times New Roman"/>
          <w:color w:val="000000" w:themeColor="text1"/>
          <w:sz w:val="28"/>
          <w:szCs w:val="28"/>
        </w:rPr>
        <w:t>将</w:t>
      </w:r>
      <w:r>
        <w:rPr>
          <w:rFonts w:ascii="Times New Roman" w:cs="Times New Roman" w:hint="eastAsia"/>
          <w:color w:val="000000" w:themeColor="text1"/>
          <w:sz w:val="28"/>
          <w:szCs w:val="28"/>
        </w:rPr>
        <w:t>在</w:t>
      </w:r>
      <w:r w:rsidRPr="005315A2">
        <w:rPr>
          <w:rFonts w:ascii="Times New Roman" w:hAnsi="Times New Roman" w:cs="Times New Roman"/>
          <w:color w:val="000000" w:themeColor="text1"/>
          <w:sz w:val="28"/>
          <w:szCs w:val="28"/>
        </w:rPr>
        <w:t>PARADEEP</w:t>
      </w:r>
      <w:r w:rsidR="00FB3423" w:rsidRPr="005315A2">
        <w:rPr>
          <w:rFonts w:ascii="Times New Roman" w:cs="Times New Roman"/>
          <w:color w:val="000000" w:themeColor="text1"/>
          <w:sz w:val="28"/>
          <w:szCs w:val="28"/>
        </w:rPr>
        <w:t>收到约</w:t>
      </w:r>
      <w:r w:rsidR="00FB3423" w:rsidRPr="005315A2">
        <w:rPr>
          <w:rFonts w:ascii="Times New Roman" w:hAnsi="Times New Roman" w:cs="Times New Roman"/>
          <w:color w:val="000000" w:themeColor="text1"/>
          <w:sz w:val="28"/>
          <w:szCs w:val="28"/>
        </w:rPr>
        <w:t>20000</w:t>
      </w:r>
      <w:r w:rsidR="00FB3423" w:rsidRPr="005315A2">
        <w:rPr>
          <w:rFonts w:ascii="Times New Roman" w:cs="Times New Roman"/>
          <w:color w:val="000000" w:themeColor="text1"/>
          <w:sz w:val="28"/>
          <w:szCs w:val="28"/>
        </w:rPr>
        <w:t>吨硫。</w:t>
      </w:r>
    </w:p>
    <w:p w:rsidR="00FB3423" w:rsidRPr="005315A2" w:rsidRDefault="00FB3423" w:rsidP="005315A2">
      <w:pPr>
        <w:pStyle w:val="ordinary-output"/>
        <w:shd w:val="clear" w:color="auto" w:fill="FFFFFF"/>
        <w:spacing w:before="0" w:beforeAutospacing="0" w:after="75" w:afterAutospacing="0" w:line="330" w:lineRule="atLeast"/>
        <w:ind w:firstLineChars="200"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5A2">
        <w:rPr>
          <w:rFonts w:ascii="Times New Roman" w:hAnsi="Times New Roman" w:cs="Times New Roman"/>
          <w:color w:val="000000" w:themeColor="text1"/>
          <w:sz w:val="28"/>
          <w:szCs w:val="28"/>
        </w:rPr>
        <w:t>RCF</w:t>
      </w:r>
      <w:r w:rsidRPr="005315A2">
        <w:rPr>
          <w:rFonts w:ascii="Times New Roman" w:cs="Times New Roman"/>
          <w:color w:val="000000" w:themeColor="text1"/>
          <w:sz w:val="28"/>
          <w:szCs w:val="28"/>
        </w:rPr>
        <w:t>收到</w:t>
      </w:r>
      <w:r w:rsidR="005315A2">
        <w:rPr>
          <w:rFonts w:ascii="Times New Roman" w:cs="Times New Roman" w:hint="eastAsia"/>
          <w:color w:val="000000" w:themeColor="text1"/>
          <w:sz w:val="28"/>
          <w:szCs w:val="28"/>
        </w:rPr>
        <w:t>来自</w:t>
      </w:r>
      <w:r w:rsidR="005315A2">
        <w:rPr>
          <w:rFonts w:ascii="Times New Roman" w:cs="Times New Roman" w:hint="eastAsia"/>
          <w:color w:val="000000" w:themeColor="text1"/>
          <w:sz w:val="28"/>
          <w:szCs w:val="28"/>
        </w:rPr>
        <w:t>RELIANCE</w:t>
      </w:r>
      <w:r w:rsidR="005315A2">
        <w:rPr>
          <w:rFonts w:ascii="Times New Roman" w:cs="Times New Roman" w:hint="eastAsia"/>
          <w:color w:val="000000" w:themeColor="text1"/>
          <w:sz w:val="28"/>
          <w:szCs w:val="28"/>
        </w:rPr>
        <w:t>的一个</w:t>
      </w:r>
      <w:r w:rsidRPr="005315A2">
        <w:rPr>
          <w:rFonts w:ascii="Times New Roman" w:hAnsi="Times New Roman" w:cs="Times New Roman"/>
          <w:color w:val="000000" w:themeColor="text1"/>
          <w:sz w:val="28"/>
          <w:szCs w:val="28"/>
        </w:rPr>
        <w:t>3000</w:t>
      </w:r>
      <w:r w:rsidRPr="005315A2">
        <w:rPr>
          <w:rFonts w:ascii="Times New Roman" w:cs="Times New Roman"/>
          <w:color w:val="000000" w:themeColor="text1"/>
          <w:sz w:val="28"/>
          <w:szCs w:val="28"/>
        </w:rPr>
        <w:t>吨（</w:t>
      </w:r>
      <w:r w:rsidRPr="005315A2">
        <w:rPr>
          <w:rFonts w:ascii="Times New Roman" w:hAnsi="Times New Roman" w:cs="Times New Roman"/>
          <w:color w:val="000000" w:themeColor="text1"/>
          <w:sz w:val="28"/>
          <w:szCs w:val="28"/>
        </w:rPr>
        <w:t>+ / - 10%</w:t>
      </w:r>
      <w:r w:rsidRPr="005315A2">
        <w:rPr>
          <w:rFonts w:ascii="Times New Roman" w:cs="Times New Roman"/>
          <w:color w:val="000000" w:themeColor="text1"/>
          <w:sz w:val="28"/>
          <w:szCs w:val="28"/>
        </w:rPr>
        <w:t>）硫</w:t>
      </w:r>
      <w:r w:rsidR="005315A2">
        <w:rPr>
          <w:rFonts w:ascii="Times New Roman" w:cs="Times New Roman" w:hint="eastAsia"/>
          <w:color w:val="000000" w:themeColor="text1"/>
          <w:sz w:val="28"/>
          <w:szCs w:val="28"/>
        </w:rPr>
        <w:t>的</w:t>
      </w:r>
      <w:r w:rsidR="005315A2" w:rsidRPr="005315A2">
        <w:rPr>
          <w:rFonts w:ascii="Times New Roman" w:cs="Times New Roman"/>
          <w:color w:val="000000" w:themeColor="text1"/>
          <w:sz w:val="28"/>
          <w:szCs w:val="28"/>
        </w:rPr>
        <w:t>标</w:t>
      </w:r>
      <w:r w:rsidRPr="005315A2">
        <w:rPr>
          <w:rFonts w:ascii="Times New Roman" w:cs="Times New Roman"/>
          <w:color w:val="000000" w:themeColor="text1"/>
          <w:sz w:val="28"/>
          <w:szCs w:val="28"/>
        </w:rPr>
        <w:t>，于四月</w:t>
      </w:r>
      <w:r w:rsidRPr="005315A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315A2" w:rsidRPr="005315A2">
        <w:rPr>
          <w:rFonts w:ascii="Times New Roman" w:cs="Times New Roman"/>
          <w:color w:val="000000" w:themeColor="text1"/>
          <w:sz w:val="28"/>
          <w:szCs w:val="28"/>
        </w:rPr>
        <w:t>结束</w:t>
      </w:r>
      <w:r w:rsidR="005315A2">
        <w:rPr>
          <w:rFonts w:ascii="Times New Roman" w:cs="Times New Roman"/>
          <w:color w:val="000000" w:themeColor="text1"/>
          <w:sz w:val="28"/>
          <w:szCs w:val="28"/>
        </w:rPr>
        <w:t>。</w:t>
      </w:r>
      <w:proofErr w:type="gramStart"/>
      <w:r w:rsidR="005315A2">
        <w:rPr>
          <w:rFonts w:ascii="Times New Roman" w:cs="Times New Roman"/>
          <w:color w:val="000000" w:themeColor="text1"/>
          <w:sz w:val="28"/>
          <w:szCs w:val="28"/>
        </w:rPr>
        <w:t>这</w:t>
      </w:r>
      <w:r w:rsidR="005315A2" w:rsidRPr="005315A2">
        <w:rPr>
          <w:rFonts w:ascii="Times New Roman" w:cs="Times New Roman"/>
          <w:color w:val="000000" w:themeColor="text1"/>
          <w:sz w:val="28"/>
          <w:szCs w:val="28"/>
        </w:rPr>
        <w:t>供应</w:t>
      </w:r>
      <w:proofErr w:type="gramEnd"/>
      <w:r w:rsidR="005315A2">
        <w:rPr>
          <w:rFonts w:ascii="Times New Roman" w:cs="Times New Roman" w:hint="eastAsia"/>
          <w:color w:val="000000" w:themeColor="text1"/>
          <w:sz w:val="28"/>
          <w:szCs w:val="28"/>
        </w:rPr>
        <w:t>于</w:t>
      </w:r>
      <w:r w:rsidRPr="005315A2">
        <w:rPr>
          <w:rFonts w:ascii="Times New Roman" w:cs="Times New Roman"/>
          <w:color w:val="000000" w:themeColor="text1"/>
          <w:sz w:val="28"/>
          <w:szCs w:val="28"/>
        </w:rPr>
        <w:t>孟买</w:t>
      </w:r>
      <w:r w:rsidR="005315A2" w:rsidRPr="005315A2">
        <w:rPr>
          <w:rFonts w:ascii="Times New Roman" w:cs="Times New Roman"/>
          <w:color w:val="000000" w:themeColor="text1"/>
          <w:sz w:val="28"/>
          <w:szCs w:val="28"/>
        </w:rPr>
        <w:t>的</w:t>
      </w:r>
      <w:r w:rsidRPr="005315A2">
        <w:rPr>
          <w:rFonts w:ascii="Times New Roman" w:hAnsi="Times New Roman" w:cs="Times New Roman"/>
          <w:color w:val="000000" w:themeColor="text1"/>
          <w:sz w:val="28"/>
          <w:szCs w:val="28"/>
        </w:rPr>
        <w:t>RCF</w:t>
      </w:r>
      <w:r w:rsidRPr="005315A2">
        <w:rPr>
          <w:rFonts w:ascii="Times New Roman" w:cs="Times New Roman"/>
          <w:color w:val="000000" w:themeColor="text1"/>
          <w:sz w:val="28"/>
          <w:szCs w:val="28"/>
        </w:rPr>
        <w:t>工厂</w:t>
      </w:r>
      <w:r w:rsidR="005315A2">
        <w:rPr>
          <w:rFonts w:ascii="Times New Roman" w:cs="Times New Roman" w:hint="eastAsia"/>
          <w:color w:val="000000" w:themeColor="text1"/>
          <w:sz w:val="28"/>
          <w:szCs w:val="28"/>
        </w:rPr>
        <w:t>，</w:t>
      </w:r>
      <w:r w:rsidR="005315A2" w:rsidRPr="005315A2">
        <w:rPr>
          <w:rFonts w:ascii="Times New Roman" w:cs="Times New Roman"/>
          <w:color w:val="000000" w:themeColor="text1"/>
          <w:sz w:val="28"/>
          <w:szCs w:val="28"/>
        </w:rPr>
        <w:t>价格</w:t>
      </w:r>
      <w:r w:rsidRPr="005315A2">
        <w:rPr>
          <w:rFonts w:ascii="Times New Roman" w:cs="Times New Roman"/>
          <w:color w:val="000000" w:themeColor="text1"/>
          <w:sz w:val="28"/>
          <w:szCs w:val="28"/>
        </w:rPr>
        <w:t>投标尚未打开。</w:t>
      </w:r>
    </w:p>
    <w:p w:rsidR="00AD218D" w:rsidRPr="00A7375C" w:rsidRDefault="00AD218D" w:rsidP="005315A2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>
        <w:rPr>
          <w:rFonts w:hAnsi="宋体" w:cs="宋体" w:hint="eastAsia"/>
          <w:b/>
          <w:sz w:val="30"/>
          <w:szCs w:val="30"/>
        </w:rPr>
        <w:t>六、硫磺卖</w:t>
      </w:r>
      <w:r w:rsidRPr="006B6143">
        <w:rPr>
          <w:rFonts w:hAnsi="宋体" w:cs="宋体" w:hint="eastAsia"/>
          <w:b/>
          <w:sz w:val="30"/>
          <w:szCs w:val="30"/>
        </w:rPr>
        <w:t>方市场</w:t>
      </w:r>
    </w:p>
    <w:p w:rsidR="003D716E" w:rsidRDefault="00AD218D" w:rsidP="003D716E">
      <w:pPr>
        <w:rPr>
          <w:b/>
        </w:rPr>
      </w:pPr>
      <w:r w:rsidRPr="00AD218D">
        <w:rPr>
          <w:rFonts w:hint="eastAsia"/>
          <w:b/>
        </w:rPr>
        <w:t>1.</w:t>
      </w:r>
      <w:r w:rsidR="00EB60C7">
        <w:rPr>
          <w:rFonts w:hint="eastAsia"/>
          <w:b/>
        </w:rPr>
        <w:t>哈萨克斯坦</w:t>
      </w:r>
    </w:p>
    <w:p w:rsidR="00EB60C7" w:rsidRPr="00A9485B" w:rsidRDefault="00EB60C7" w:rsidP="00A9485B">
      <w:pPr>
        <w:pStyle w:val="ordinary-output"/>
        <w:shd w:val="clear" w:color="auto" w:fill="FFFFFF"/>
        <w:spacing w:before="0" w:beforeAutospacing="0" w:after="75" w:afterAutospacing="0" w:line="330" w:lineRule="atLeast"/>
        <w:ind w:firstLineChars="200"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85B">
        <w:rPr>
          <w:rFonts w:ascii="Times New Roman" w:cs="Times New Roman"/>
          <w:color w:val="000000" w:themeColor="text1"/>
          <w:sz w:val="28"/>
          <w:szCs w:val="28"/>
        </w:rPr>
        <w:t>哈萨克斯坦：</w:t>
      </w:r>
      <w:r w:rsidR="007B5BF1" w:rsidRPr="00A9485B">
        <w:rPr>
          <w:rFonts w:ascii="Times New Roman" w:cs="Times New Roman"/>
          <w:color w:val="000000" w:themeColor="text1"/>
          <w:sz w:val="28"/>
          <w:szCs w:val="28"/>
        </w:rPr>
        <w:t>第二季度与</w:t>
      </w:r>
      <w:r w:rsidRPr="00A9485B">
        <w:rPr>
          <w:rFonts w:ascii="Times New Roman" w:cs="Times New Roman"/>
          <w:color w:val="000000" w:themeColor="text1"/>
          <w:sz w:val="28"/>
          <w:szCs w:val="28"/>
        </w:rPr>
        <w:t>北非客户合同</w:t>
      </w:r>
      <w:r w:rsidR="007B5BF1" w:rsidRPr="00A9485B">
        <w:rPr>
          <w:rFonts w:ascii="Times New Roman" w:cs="Times New Roman"/>
          <w:color w:val="000000" w:themeColor="text1"/>
          <w:sz w:val="28"/>
          <w:szCs w:val="28"/>
        </w:rPr>
        <w:t>签订价为</w:t>
      </w:r>
      <w:r w:rsidRPr="00A9485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9485B">
        <w:rPr>
          <w:rFonts w:ascii="Times New Roman" w:hAnsi="Times New Roman" w:cs="Times New Roman"/>
          <w:color w:val="000000" w:themeColor="text1"/>
          <w:sz w:val="28"/>
          <w:szCs w:val="28"/>
        </w:rPr>
        <w:t>140</w:t>
      </w:r>
      <w:r w:rsidR="007B5BF1" w:rsidRPr="00A9485B">
        <w:rPr>
          <w:rFonts w:ascii="Times New Roman" w:cs="Times New Roman"/>
          <w:color w:val="000000" w:themeColor="text1"/>
          <w:sz w:val="28"/>
          <w:szCs w:val="28"/>
        </w:rPr>
        <w:t>美元</w:t>
      </w:r>
      <w:r w:rsidRPr="00A9485B">
        <w:rPr>
          <w:rFonts w:ascii="Times New Roman" w:hAnsi="Times New Roman" w:cs="Times New Roman"/>
          <w:color w:val="000000" w:themeColor="text1"/>
          <w:sz w:val="28"/>
          <w:szCs w:val="28"/>
        </w:rPr>
        <w:t>CFR</w:t>
      </w:r>
      <w:r w:rsidRPr="00A9485B">
        <w:rPr>
          <w:rFonts w:ascii="Times New Roman" w:cs="Times New Roman"/>
          <w:color w:val="000000" w:themeColor="text1"/>
          <w:sz w:val="28"/>
          <w:szCs w:val="28"/>
        </w:rPr>
        <w:t>，</w:t>
      </w:r>
      <w:r w:rsidR="007B5BF1" w:rsidRPr="00A9485B">
        <w:rPr>
          <w:rFonts w:ascii="Times New Roman" w:cs="Times New Roman"/>
          <w:color w:val="000000" w:themeColor="text1"/>
          <w:sz w:val="28"/>
          <w:szCs w:val="28"/>
        </w:rPr>
        <w:t>取决于俄罗斯的装货港口，</w:t>
      </w:r>
      <w:proofErr w:type="gramStart"/>
      <w:r w:rsidRPr="00A9485B">
        <w:rPr>
          <w:rFonts w:ascii="Times New Roman" w:cs="Times New Roman"/>
          <w:color w:val="000000" w:themeColor="text1"/>
          <w:sz w:val="28"/>
          <w:szCs w:val="28"/>
        </w:rPr>
        <w:t>网回到</w:t>
      </w:r>
      <w:proofErr w:type="gramEnd"/>
      <w:r w:rsidRPr="00A9485B">
        <w:rPr>
          <w:rStyle w:val="high-light-bg"/>
          <w:rFonts w:ascii="Times New Roman" w:hAnsi="Times New Roman" w:cs="Times New Roman"/>
          <w:color w:val="000000" w:themeColor="text1"/>
          <w:sz w:val="28"/>
          <w:szCs w:val="28"/>
        </w:rPr>
        <w:t>110</w:t>
      </w:r>
      <w:r w:rsidRPr="00A9485B">
        <w:rPr>
          <w:rFonts w:ascii="Times New Roman" w:cs="Times New Roman"/>
          <w:color w:val="000000" w:themeColor="text1"/>
          <w:sz w:val="28"/>
          <w:szCs w:val="28"/>
        </w:rPr>
        <w:t>美元</w:t>
      </w:r>
      <w:r w:rsidR="007B5BF1" w:rsidRPr="00A9485B">
        <w:rPr>
          <w:rFonts w:ascii="Times New Roman" w:cs="Times New Roman"/>
          <w:color w:val="000000" w:themeColor="text1"/>
          <w:sz w:val="28"/>
          <w:szCs w:val="28"/>
        </w:rPr>
        <w:t>的离岸价格</w:t>
      </w:r>
      <w:r w:rsidRPr="00A9485B">
        <w:rPr>
          <w:rFonts w:ascii="Times New Roman" w:cs="Times New Roman"/>
          <w:color w:val="000000" w:themeColor="text1"/>
          <w:sz w:val="28"/>
          <w:szCs w:val="28"/>
        </w:rPr>
        <w:t>。</w:t>
      </w:r>
    </w:p>
    <w:p w:rsidR="00EB60C7" w:rsidRPr="00A9485B" w:rsidRDefault="00A9485B" w:rsidP="00A9485B">
      <w:pPr>
        <w:pStyle w:val="ordinary-output"/>
        <w:shd w:val="clear" w:color="auto" w:fill="FFFFFF"/>
        <w:spacing w:before="0" w:beforeAutospacing="0" w:after="75" w:afterAutospacing="0" w:line="330" w:lineRule="atLeast"/>
        <w:ind w:firstLineChars="200"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85B">
        <w:rPr>
          <w:rFonts w:ascii="Times New Roman" w:cs="Times New Roman"/>
          <w:color w:val="000000" w:themeColor="text1"/>
          <w:sz w:val="28"/>
          <w:szCs w:val="28"/>
        </w:rPr>
        <w:t>在</w:t>
      </w:r>
      <w:r w:rsidRPr="00A9485B">
        <w:rPr>
          <w:rFonts w:ascii="Times New Roman" w:hAnsi="Times New Roman" w:cs="Times New Roman"/>
          <w:color w:val="000000" w:themeColor="text1"/>
          <w:sz w:val="28"/>
          <w:szCs w:val="28"/>
        </w:rPr>
        <w:t>2015-2016</w:t>
      </w:r>
      <w:r w:rsidRPr="00A9485B">
        <w:rPr>
          <w:rFonts w:ascii="Times New Roman" w:cs="Times New Roman"/>
          <w:color w:val="000000" w:themeColor="text1"/>
          <w:sz w:val="28"/>
          <w:szCs w:val="28"/>
        </w:rPr>
        <w:t>年，</w:t>
      </w:r>
      <w:r w:rsidR="00EB60C7" w:rsidRPr="00A9485B">
        <w:rPr>
          <w:rFonts w:ascii="Times New Roman" w:hAnsi="Times New Roman" w:cs="Times New Roman"/>
          <w:color w:val="000000" w:themeColor="text1"/>
          <w:sz w:val="28"/>
          <w:szCs w:val="28"/>
        </w:rPr>
        <w:t>TCO</w:t>
      </w:r>
      <w:r w:rsidRPr="00A9485B">
        <w:rPr>
          <w:rFonts w:ascii="Times New Roman" w:cs="Times New Roman"/>
          <w:color w:val="000000" w:themeColor="text1"/>
          <w:sz w:val="28"/>
          <w:szCs w:val="28"/>
        </w:rPr>
        <w:t>期望</w:t>
      </w:r>
      <w:r w:rsidR="00EB60C7" w:rsidRPr="00A9485B">
        <w:rPr>
          <w:rFonts w:ascii="Times New Roman" w:cs="Times New Roman"/>
          <w:color w:val="000000" w:themeColor="text1"/>
          <w:sz w:val="28"/>
          <w:szCs w:val="28"/>
        </w:rPr>
        <w:t>生产水平保持稳定在</w:t>
      </w:r>
      <w:r w:rsidR="00EB60C7" w:rsidRPr="00A9485B">
        <w:rPr>
          <w:rFonts w:ascii="Times New Roman" w:hAnsi="Times New Roman" w:cs="Times New Roman"/>
          <w:color w:val="000000" w:themeColor="text1"/>
          <w:sz w:val="28"/>
          <w:szCs w:val="28"/>
        </w:rPr>
        <w:t>2.4-2.5</w:t>
      </w:r>
      <w:proofErr w:type="gramStart"/>
      <w:r w:rsidR="00EB60C7" w:rsidRPr="00A9485B">
        <w:rPr>
          <w:rFonts w:ascii="Times New Roman" w:cs="Times New Roman"/>
          <w:color w:val="000000" w:themeColor="text1"/>
          <w:sz w:val="28"/>
          <w:szCs w:val="28"/>
        </w:rPr>
        <w:t>百万</w:t>
      </w:r>
      <w:proofErr w:type="gramEnd"/>
      <w:r w:rsidRPr="00A9485B">
        <w:rPr>
          <w:rFonts w:ascii="Times New Roman" w:cs="Times New Roman"/>
          <w:color w:val="000000" w:themeColor="text1"/>
          <w:sz w:val="28"/>
          <w:szCs w:val="28"/>
        </w:rPr>
        <w:t>吨</w:t>
      </w:r>
      <w:r w:rsidR="00EB60C7" w:rsidRPr="00A9485B">
        <w:rPr>
          <w:rFonts w:ascii="Times New Roman" w:cs="Times New Roman"/>
          <w:color w:val="000000" w:themeColor="text1"/>
          <w:sz w:val="28"/>
          <w:szCs w:val="28"/>
        </w:rPr>
        <w:t>。</w:t>
      </w:r>
    </w:p>
    <w:p w:rsidR="00AD218D" w:rsidRPr="00AD218D" w:rsidRDefault="00EB60C7" w:rsidP="00EB60C7">
      <w:pPr>
        <w:rPr>
          <w:b/>
        </w:rPr>
      </w:pPr>
      <w:r w:rsidRPr="00AD218D">
        <w:rPr>
          <w:rFonts w:hint="eastAsia"/>
          <w:b/>
        </w:rPr>
        <w:t xml:space="preserve"> </w:t>
      </w:r>
      <w:r w:rsidR="00AD218D" w:rsidRPr="00AD218D">
        <w:rPr>
          <w:rFonts w:hint="eastAsia"/>
          <w:b/>
        </w:rPr>
        <w:t>2.</w:t>
      </w:r>
      <w:r w:rsidR="00AD218D" w:rsidRPr="00AD218D">
        <w:rPr>
          <w:rFonts w:hint="eastAsia"/>
          <w:b/>
        </w:rPr>
        <w:t>阿联酋</w:t>
      </w:r>
    </w:p>
    <w:p w:rsidR="00AD218D" w:rsidRPr="00311DC4" w:rsidRDefault="00311DC4" w:rsidP="00311DC4">
      <w:pPr>
        <w:ind w:firstLineChars="200" w:firstLine="560"/>
      </w:pPr>
      <w:r w:rsidRPr="00311DC4">
        <w:rPr>
          <w:color w:val="333333"/>
          <w:shd w:val="clear" w:color="auto" w:fill="FFFFFF"/>
        </w:rPr>
        <w:lastRenderedPageBreak/>
        <w:t>ADNOC</w:t>
      </w:r>
      <w:r w:rsidRPr="00311DC4">
        <w:rPr>
          <w:rFonts w:hAnsi="宋体"/>
          <w:color w:val="333333"/>
          <w:shd w:val="clear" w:color="auto" w:fill="FFFFFF"/>
        </w:rPr>
        <w:t>提供了</w:t>
      </w:r>
      <w:proofErr w:type="spellStart"/>
      <w:r>
        <w:rPr>
          <w:rFonts w:hAnsi="宋体" w:hint="eastAsia"/>
          <w:color w:val="333333"/>
          <w:shd w:val="clear" w:color="auto" w:fill="FFFFFF"/>
        </w:rPr>
        <w:t>Shas</w:t>
      </w:r>
      <w:proofErr w:type="spellEnd"/>
      <w:r w:rsidRPr="00311DC4">
        <w:rPr>
          <w:rFonts w:hAnsi="宋体"/>
          <w:color w:val="333333"/>
          <w:shd w:val="clear" w:color="auto" w:fill="FFFFFF"/>
        </w:rPr>
        <w:t>生产设施本周的</w:t>
      </w:r>
      <w:r>
        <w:rPr>
          <w:rFonts w:hAnsi="宋体" w:hint="eastAsia"/>
          <w:color w:val="333333"/>
          <w:shd w:val="clear" w:color="auto" w:fill="FFFFFF"/>
        </w:rPr>
        <w:t>最新数据，</w:t>
      </w:r>
      <w:r w:rsidRPr="00311DC4">
        <w:rPr>
          <w:rFonts w:hAnsi="宋体"/>
          <w:color w:val="333333"/>
          <w:shd w:val="clear" w:color="auto" w:fill="FFFFFF"/>
        </w:rPr>
        <w:t>新工厂现在已经启动</w:t>
      </w:r>
      <w:r>
        <w:rPr>
          <w:rFonts w:hAnsi="宋体"/>
          <w:color w:val="333333"/>
          <w:shd w:val="clear" w:color="auto" w:fill="FFFFFF"/>
        </w:rPr>
        <w:t>加速气</w:t>
      </w:r>
      <w:r w:rsidRPr="00311DC4">
        <w:rPr>
          <w:rFonts w:hAnsi="宋体"/>
          <w:color w:val="333333"/>
          <w:shd w:val="clear" w:color="auto" w:fill="FFFFFF"/>
        </w:rPr>
        <w:t>，硫磺量产。它预计铭牌容量今年六月将达到</w:t>
      </w:r>
      <w:r w:rsidRPr="00311DC4">
        <w:rPr>
          <w:color w:val="333333"/>
          <w:shd w:val="clear" w:color="auto" w:fill="FFFFFF"/>
        </w:rPr>
        <w:t>15%</w:t>
      </w:r>
      <w:r w:rsidRPr="00311DC4">
        <w:rPr>
          <w:rFonts w:hAnsi="宋体"/>
          <w:color w:val="333333"/>
          <w:shd w:val="clear" w:color="auto" w:fill="FFFFFF"/>
        </w:rPr>
        <w:t>到</w:t>
      </w:r>
      <w:r>
        <w:rPr>
          <w:rFonts w:hAnsi="宋体" w:hint="eastAsia"/>
          <w:color w:val="333333"/>
          <w:shd w:val="clear" w:color="auto" w:fill="FFFFFF"/>
        </w:rPr>
        <w:t>第三季度为</w:t>
      </w:r>
      <w:r w:rsidRPr="00311DC4">
        <w:rPr>
          <w:color w:val="333333"/>
          <w:shd w:val="clear" w:color="auto" w:fill="FFFFFF"/>
        </w:rPr>
        <w:t>25%</w:t>
      </w:r>
      <w:r w:rsidR="000C0EA5" w:rsidRPr="00311DC4">
        <w:rPr>
          <w:rFonts w:hAnsi="宋体"/>
        </w:rPr>
        <w:t>。</w:t>
      </w:r>
    </w:p>
    <w:p w:rsidR="000C0EA5" w:rsidRPr="000C0EA5" w:rsidRDefault="000C0EA5" w:rsidP="000C0EA5">
      <w:pPr>
        <w:rPr>
          <w:b/>
        </w:rPr>
      </w:pPr>
      <w:r w:rsidRPr="000C0EA5">
        <w:rPr>
          <w:rFonts w:hint="eastAsia"/>
          <w:b/>
        </w:rPr>
        <w:t>3.</w:t>
      </w:r>
      <w:r w:rsidR="003200A4">
        <w:rPr>
          <w:rFonts w:hint="eastAsia"/>
          <w:b/>
        </w:rPr>
        <w:t>台湾</w:t>
      </w:r>
    </w:p>
    <w:p w:rsidR="000C0EA5" w:rsidRPr="003200A4" w:rsidRDefault="003200A4" w:rsidP="003200A4">
      <w:pPr>
        <w:ind w:firstLineChars="250" w:firstLine="700"/>
        <w:rPr>
          <w:color w:val="000000" w:themeColor="text1"/>
        </w:rPr>
      </w:pPr>
      <w:r w:rsidRPr="003200A4">
        <w:rPr>
          <w:rFonts w:hAnsi="宋体"/>
          <w:color w:val="000000" w:themeColor="text1"/>
          <w:shd w:val="clear" w:color="auto" w:fill="FFFFFF"/>
        </w:rPr>
        <w:t>台湾上周五四月</w:t>
      </w:r>
      <w:r w:rsidRPr="003200A4">
        <w:rPr>
          <w:color w:val="000000" w:themeColor="text1"/>
          <w:shd w:val="clear" w:color="auto" w:fill="FFFFFF"/>
        </w:rPr>
        <w:t>17</w:t>
      </w:r>
      <w:r w:rsidR="000D4F0C">
        <w:rPr>
          <w:rFonts w:hAnsi="宋体" w:hint="eastAsia"/>
          <w:color w:val="000000" w:themeColor="text1"/>
          <w:shd w:val="clear" w:color="auto" w:fill="FFFFFF"/>
        </w:rPr>
        <w:t>招标</w:t>
      </w:r>
      <w:r w:rsidRPr="003200A4">
        <w:rPr>
          <w:rFonts w:hAnsi="宋体"/>
          <w:color w:val="000000" w:themeColor="text1"/>
          <w:shd w:val="clear" w:color="auto" w:fill="FFFFFF"/>
        </w:rPr>
        <w:t>出售</w:t>
      </w:r>
      <w:r w:rsidRPr="003200A4">
        <w:rPr>
          <w:color w:val="000000" w:themeColor="text1"/>
          <w:shd w:val="clear" w:color="auto" w:fill="FFFFFF"/>
        </w:rPr>
        <w:t>15000 t</w:t>
      </w:r>
      <w:r w:rsidRPr="003200A4">
        <w:rPr>
          <w:rFonts w:hAnsi="宋体"/>
          <w:color w:val="000000" w:themeColor="text1"/>
          <w:shd w:val="clear" w:color="auto" w:fill="FFFFFF"/>
        </w:rPr>
        <w:t>硫，作价</w:t>
      </w:r>
      <w:r w:rsidRPr="003200A4">
        <w:rPr>
          <w:color w:val="000000" w:themeColor="text1"/>
          <w:shd w:val="clear" w:color="auto" w:fill="FFFFFF"/>
        </w:rPr>
        <w:t>140</w:t>
      </w:r>
      <w:r w:rsidRPr="003200A4">
        <w:rPr>
          <w:rFonts w:hAnsi="宋体"/>
          <w:color w:val="000000" w:themeColor="text1"/>
          <w:shd w:val="clear" w:color="auto" w:fill="FFFFFF"/>
        </w:rPr>
        <w:t>美元离岸价格。据说货物可能运往中国或越南。</w:t>
      </w:r>
    </w:p>
    <w:p w:rsidR="000C0EA5" w:rsidRDefault="000C0EA5" w:rsidP="000C0EA5">
      <w:pPr>
        <w:rPr>
          <w:b/>
        </w:rPr>
      </w:pPr>
      <w:r w:rsidRPr="000C0EA5">
        <w:rPr>
          <w:rFonts w:hint="eastAsia"/>
          <w:b/>
        </w:rPr>
        <w:t>4.</w:t>
      </w:r>
      <w:r w:rsidR="003200A4">
        <w:rPr>
          <w:rFonts w:hint="eastAsia"/>
          <w:b/>
        </w:rPr>
        <w:t>加拿大</w:t>
      </w:r>
    </w:p>
    <w:p w:rsidR="00930A75" w:rsidRPr="00930A75" w:rsidRDefault="003200A4" w:rsidP="00930A75">
      <w:pPr>
        <w:spacing w:line="220" w:lineRule="atLeast"/>
        <w:ind w:firstLineChars="200" w:firstLine="560"/>
        <w:rPr>
          <w:color w:val="000000" w:themeColor="text1"/>
          <w:shd w:val="clear" w:color="auto" w:fill="FFFFFF"/>
        </w:rPr>
      </w:pPr>
      <w:bookmarkStart w:id="4" w:name="OLE_LINK28"/>
      <w:r w:rsidRPr="00930A75">
        <w:rPr>
          <w:rStyle w:val="high-light-bg"/>
          <w:rFonts w:hAnsi="宋体"/>
          <w:color w:val="000000" w:themeColor="text1"/>
        </w:rPr>
        <w:t>有些</w:t>
      </w:r>
      <w:r w:rsidR="006F1297" w:rsidRPr="00930A75">
        <w:rPr>
          <w:rStyle w:val="high-light-bg"/>
          <w:rFonts w:hAnsi="宋体"/>
          <w:color w:val="000000" w:themeColor="text1"/>
        </w:rPr>
        <w:t>运往中国的</w:t>
      </w:r>
      <w:r w:rsidRPr="00930A75">
        <w:rPr>
          <w:rStyle w:val="high-light-bg"/>
          <w:rFonts w:hAnsi="宋体"/>
          <w:color w:val="000000" w:themeColor="text1"/>
        </w:rPr>
        <w:t>货物</w:t>
      </w:r>
      <w:r w:rsidR="006F1297" w:rsidRPr="00930A75">
        <w:rPr>
          <w:rStyle w:val="high-light-bg"/>
          <w:rFonts w:hAnsi="宋体"/>
          <w:color w:val="000000" w:themeColor="text1"/>
        </w:rPr>
        <w:t>以</w:t>
      </w:r>
      <w:r w:rsidRPr="00930A75">
        <w:rPr>
          <w:rStyle w:val="high-light-bg"/>
          <w:color w:val="000000" w:themeColor="text1"/>
        </w:rPr>
        <w:t xml:space="preserve"> 140</w:t>
      </w:r>
      <w:r w:rsidR="006F1297" w:rsidRPr="00930A75">
        <w:rPr>
          <w:rStyle w:val="high-light-bg"/>
          <w:rFonts w:hAnsi="宋体"/>
          <w:color w:val="000000" w:themeColor="text1"/>
        </w:rPr>
        <w:t>美元的</w:t>
      </w:r>
      <w:r w:rsidRPr="00930A75">
        <w:rPr>
          <w:rStyle w:val="high-light-bg"/>
          <w:rFonts w:hAnsi="宋体"/>
          <w:color w:val="000000" w:themeColor="text1"/>
        </w:rPr>
        <w:t>离岸价格</w:t>
      </w:r>
      <w:r w:rsidR="006F1297" w:rsidRPr="00930A75">
        <w:rPr>
          <w:rStyle w:val="high-light-bg"/>
          <w:rFonts w:hAnsi="宋体"/>
          <w:color w:val="000000" w:themeColor="text1"/>
        </w:rPr>
        <w:t>成交，第二季度</w:t>
      </w:r>
      <w:r w:rsidR="00930A75" w:rsidRPr="00930A75">
        <w:rPr>
          <w:rStyle w:val="high-light-bg"/>
          <w:rFonts w:hAnsi="宋体"/>
          <w:color w:val="000000" w:themeColor="text1"/>
        </w:rPr>
        <w:t>从</w:t>
      </w:r>
      <w:r w:rsidRPr="00930A75">
        <w:rPr>
          <w:rStyle w:val="high-light-bg"/>
          <w:rFonts w:hAnsi="宋体"/>
          <w:color w:val="000000" w:themeColor="text1"/>
        </w:rPr>
        <w:t>温哥华运输。</w:t>
      </w:r>
      <w:r w:rsidRPr="00930A75">
        <w:rPr>
          <w:rFonts w:hAnsi="宋体"/>
          <w:color w:val="000000" w:themeColor="text1"/>
          <w:shd w:val="clear" w:color="auto" w:fill="FFFFFF"/>
        </w:rPr>
        <w:t>定期运往澳大利亚，新西兰继续正常。</w:t>
      </w:r>
    </w:p>
    <w:p w:rsidR="00C56416" w:rsidRDefault="00C56416" w:rsidP="00930A75">
      <w:pPr>
        <w:spacing w:line="220" w:lineRule="atLeast"/>
        <w:ind w:firstLineChars="200" w:firstLine="562"/>
        <w:rPr>
          <w:b/>
        </w:rPr>
      </w:pPr>
      <w:r>
        <w:rPr>
          <w:rFonts w:hint="eastAsia"/>
          <w:b/>
        </w:rPr>
        <w:t>七</w:t>
      </w:r>
      <w:r w:rsidRPr="002225F9">
        <w:rPr>
          <w:rFonts w:hint="eastAsia"/>
          <w:b/>
        </w:rPr>
        <w:t>、运价指数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399"/>
        <w:gridCol w:w="1399"/>
        <w:gridCol w:w="1399"/>
        <w:gridCol w:w="1399"/>
        <w:gridCol w:w="1400"/>
      </w:tblGrid>
      <w:tr w:rsidR="00C56416" w:rsidRPr="003D452B" w:rsidTr="00F7237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4"/>
          <w:p w:rsidR="00C56416" w:rsidRPr="007D048C" w:rsidRDefault="00C56416" w:rsidP="00F72372">
            <w:pPr>
              <w:spacing w:line="220" w:lineRule="atLeast"/>
              <w:jc w:val="center"/>
              <w:rPr>
                <w:b/>
              </w:rPr>
            </w:pPr>
            <w:r w:rsidRPr="007D048C">
              <w:rPr>
                <w:rFonts w:hint="eastAsia"/>
                <w:b/>
              </w:rPr>
              <w:t>日期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16" w:rsidRPr="00D063F6" w:rsidRDefault="00C56416" w:rsidP="00F72372">
            <w:pPr>
              <w:spacing w:line="220" w:lineRule="atLeast"/>
              <w:jc w:val="center"/>
              <w:rPr>
                <w:b/>
              </w:rPr>
            </w:pPr>
            <w:r w:rsidRPr="00D063F6">
              <w:rPr>
                <w:rFonts w:hint="eastAsia"/>
                <w:b/>
              </w:rPr>
              <w:t>波罗的海好望角型船运价指数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16" w:rsidRPr="00D063F6" w:rsidRDefault="00C56416" w:rsidP="00F72372">
            <w:pPr>
              <w:spacing w:line="220" w:lineRule="atLeast"/>
              <w:jc w:val="center"/>
              <w:rPr>
                <w:b/>
              </w:rPr>
            </w:pPr>
            <w:r w:rsidRPr="00D063F6">
              <w:rPr>
                <w:rFonts w:hint="eastAsia"/>
                <w:b/>
              </w:rPr>
              <w:t>波罗的海巴拿马型船运价指数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16" w:rsidRPr="00D063F6" w:rsidRDefault="00C56416" w:rsidP="00F72372">
            <w:pPr>
              <w:spacing w:line="220" w:lineRule="atLeast"/>
              <w:jc w:val="center"/>
              <w:rPr>
                <w:b/>
              </w:rPr>
            </w:pPr>
            <w:r w:rsidRPr="00D063F6">
              <w:rPr>
                <w:rFonts w:hint="eastAsia"/>
                <w:b/>
              </w:rPr>
              <w:t>波罗的海超灵便型船运价指数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16" w:rsidRPr="00D063F6" w:rsidRDefault="00C56416" w:rsidP="00F72372">
            <w:pPr>
              <w:spacing w:line="220" w:lineRule="atLeast"/>
              <w:jc w:val="center"/>
              <w:rPr>
                <w:b/>
              </w:rPr>
            </w:pPr>
            <w:r w:rsidRPr="00D063F6">
              <w:rPr>
                <w:rFonts w:hint="eastAsia"/>
                <w:b/>
              </w:rPr>
              <w:t>波罗的海小灵便型船运价指数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16" w:rsidRPr="00D063F6" w:rsidRDefault="00C56416" w:rsidP="00F72372">
            <w:pPr>
              <w:spacing w:line="220" w:lineRule="atLeast"/>
              <w:jc w:val="center"/>
              <w:rPr>
                <w:b/>
              </w:rPr>
            </w:pPr>
            <w:r w:rsidRPr="00D063F6">
              <w:rPr>
                <w:rFonts w:hint="eastAsia"/>
                <w:b/>
              </w:rPr>
              <w:t>波罗的海干散货船运价指数</w:t>
            </w:r>
          </w:p>
        </w:tc>
      </w:tr>
      <w:tr w:rsidR="00C56416" w:rsidRPr="003D452B" w:rsidTr="00F7237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16" w:rsidRPr="007D048C" w:rsidRDefault="00C56416" w:rsidP="00F72372">
            <w:pPr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Pr="007D048C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</w:t>
            </w:r>
            <w:r w:rsidR="00930A75">
              <w:rPr>
                <w:rFonts w:hint="eastAsia"/>
                <w:b/>
              </w:rPr>
              <w:t>7</w:t>
            </w:r>
            <w:r w:rsidRPr="007D048C">
              <w:rPr>
                <w:rFonts w:hint="eastAsia"/>
                <w:b/>
              </w:rPr>
              <w:t>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16" w:rsidRPr="000E3ECF" w:rsidRDefault="00930A75" w:rsidP="00F72372">
            <w:pPr>
              <w:spacing w:line="220" w:lineRule="atLeast"/>
              <w:jc w:val="center"/>
            </w:pPr>
            <w:r>
              <w:rPr>
                <w:rFonts w:hint="eastAsia"/>
              </w:rPr>
              <w:t>532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16" w:rsidRPr="000E3ECF" w:rsidRDefault="00C56416" w:rsidP="00F72372">
            <w:pPr>
              <w:spacing w:line="220" w:lineRule="atLeast"/>
              <w:jc w:val="center"/>
            </w:pPr>
            <w:r>
              <w:rPr>
                <w:rFonts w:hint="eastAsia"/>
              </w:rPr>
              <w:t>6</w:t>
            </w:r>
            <w:r w:rsidR="00930A75">
              <w:rPr>
                <w:rFonts w:hint="eastAsia"/>
              </w:rPr>
              <w:t>42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16" w:rsidRPr="000E3ECF" w:rsidRDefault="00C56416" w:rsidP="00F72372">
            <w:pPr>
              <w:spacing w:line="220" w:lineRule="atLeast"/>
              <w:jc w:val="center"/>
            </w:pPr>
            <w:r>
              <w:rPr>
                <w:rFonts w:hint="eastAsia"/>
              </w:rPr>
              <w:t>61</w:t>
            </w:r>
            <w:r w:rsidR="00930A75">
              <w:rPr>
                <w:rFonts w:hint="eastAsia"/>
              </w:rPr>
              <w:t>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16" w:rsidRPr="000E3ECF" w:rsidRDefault="00C56416" w:rsidP="00F72372">
            <w:pPr>
              <w:spacing w:line="220" w:lineRule="atLeast"/>
              <w:jc w:val="center"/>
            </w:pPr>
            <w:r>
              <w:rPr>
                <w:rFonts w:hint="eastAsia"/>
              </w:rPr>
              <w:t>3</w:t>
            </w:r>
            <w:r w:rsidR="00930A75">
              <w:rPr>
                <w:rFonts w:hint="eastAsia"/>
              </w:rPr>
              <w:t>58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16" w:rsidRPr="000E3ECF" w:rsidRDefault="00C56416" w:rsidP="00F72372">
            <w:pPr>
              <w:spacing w:line="220" w:lineRule="atLeast"/>
              <w:jc w:val="center"/>
            </w:pPr>
            <w:r>
              <w:rPr>
                <w:rFonts w:hint="eastAsia"/>
              </w:rPr>
              <w:t>5</w:t>
            </w:r>
            <w:r w:rsidR="00930A75">
              <w:rPr>
                <w:rFonts w:hint="eastAsia"/>
              </w:rPr>
              <w:t>97</w:t>
            </w:r>
          </w:p>
        </w:tc>
      </w:tr>
      <w:tr w:rsidR="00C56416" w:rsidRPr="003D452B" w:rsidTr="00F7237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16" w:rsidRPr="007D048C" w:rsidRDefault="00C56416" w:rsidP="00F72372">
            <w:pPr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Pr="007D048C">
              <w:rPr>
                <w:rFonts w:hint="eastAsia"/>
                <w:b/>
              </w:rPr>
              <w:t>月</w:t>
            </w:r>
            <w:r w:rsidR="00930A75">
              <w:rPr>
                <w:rFonts w:hint="eastAsia"/>
                <w:b/>
              </w:rPr>
              <w:t>20</w:t>
            </w:r>
            <w:r w:rsidRPr="007D048C">
              <w:rPr>
                <w:rFonts w:hint="eastAsia"/>
                <w:b/>
              </w:rPr>
              <w:t>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16" w:rsidRPr="000E3ECF" w:rsidRDefault="00930A75" w:rsidP="00F72372">
            <w:pPr>
              <w:spacing w:line="220" w:lineRule="atLeast"/>
              <w:jc w:val="center"/>
            </w:pPr>
            <w:r>
              <w:rPr>
                <w:rFonts w:hint="eastAsia"/>
              </w:rPr>
              <w:t>537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16" w:rsidRPr="000E3ECF" w:rsidRDefault="00C56416" w:rsidP="00F72372">
            <w:pPr>
              <w:spacing w:line="220" w:lineRule="atLeast"/>
              <w:jc w:val="center"/>
            </w:pPr>
            <w:r>
              <w:rPr>
                <w:rFonts w:hint="eastAsia"/>
              </w:rPr>
              <w:t>6</w:t>
            </w:r>
            <w:r w:rsidR="00930A75">
              <w:rPr>
                <w:rFonts w:hint="eastAsia"/>
              </w:rPr>
              <w:t>46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16" w:rsidRPr="000E3ECF" w:rsidRDefault="00C56416" w:rsidP="00F72372">
            <w:pPr>
              <w:spacing w:line="220" w:lineRule="atLeast"/>
              <w:jc w:val="center"/>
            </w:pPr>
            <w:r>
              <w:rPr>
                <w:rFonts w:hint="eastAsia"/>
              </w:rPr>
              <w:t>6</w:t>
            </w:r>
            <w:r w:rsidR="00930A75">
              <w:rPr>
                <w:rFonts w:hint="eastAs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16" w:rsidRPr="000E3ECF" w:rsidRDefault="00C56416" w:rsidP="00F72372">
            <w:pPr>
              <w:spacing w:line="220" w:lineRule="atLeast"/>
              <w:jc w:val="center"/>
            </w:pPr>
            <w:r>
              <w:rPr>
                <w:rFonts w:hint="eastAsia"/>
              </w:rPr>
              <w:t>3</w:t>
            </w:r>
            <w:r w:rsidR="00930A75">
              <w:rPr>
                <w:rFonts w:hint="eastAsia"/>
              </w:rPr>
              <w:t>57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16" w:rsidRPr="000E3ECF" w:rsidRDefault="00C56416" w:rsidP="00F72372">
            <w:pPr>
              <w:spacing w:line="220" w:lineRule="atLeast"/>
              <w:jc w:val="center"/>
            </w:pPr>
            <w:r>
              <w:rPr>
                <w:rFonts w:hint="eastAsia"/>
              </w:rPr>
              <w:t>5</w:t>
            </w:r>
            <w:r w:rsidR="00930A75">
              <w:rPr>
                <w:rFonts w:hint="eastAsia"/>
              </w:rPr>
              <w:t>98</w:t>
            </w:r>
          </w:p>
        </w:tc>
      </w:tr>
      <w:tr w:rsidR="00C56416" w:rsidRPr="003D452B" w:rsidTr="00F7237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16" w:rsidRPr="007D048C" w:rsidRDefault="00C56416" w:rsidP="00F72372">
            <w:pPr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Pr="007D048C">
              <w:rPr>
                <w:rFonts w:hint="eastAsia"/>
                <w:b/>
              </w:rPr>
              <w:t>月</w:t>
            </w:r>
            <w:r w:rsidR="00930A75">
              <w:rPr>
                <w:rFonts w:hint="eastAsia"/>
                <w:b/>
              </w:rPr>
              <w:t>21</w:t>
            </w:r>
            <w:r w:rsidRPr="007D048C">
              <w:rPr>
                <w:rFonts w:hint="eastAsia"/>
                <w:b/>
              </w:rPr>
              <w:t>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16" w:rsidRPr="000E3ECF" w:rsidRDefault="00930A75" w:rsidP="00F72372">
            <w:pPr>
              <w:spacing w:line="220" w:lineRule="atLeast"/>
              <w:jc w:val="center"/>
            </w:pPr>
            <w:r>
              <w:rPr>
                <w:rFonts w:hint="eastAsia"/>
              </w:rPr>
              <w:t>549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16" w:rsidRPr="000E3ECF" w:rsidRDefault="00C56416" w:rsidP="00F72372">
            <w:pPr>
              <w:spacing w:line="220" w:lineRule="atLeast"/>
              <w:jc w:val="center"/>
            </w:pPr>
            <w:r>
              <w:rPr>
                <w:rFonts w:hint="eastAsia"/>
              </w:rPr>
              <w:t>6</w:t>
            </w:r>
            <w:r w:rsidR="00930A75">
              <w:rPr>
                <w:rFonts w:hint="eastAsia"/>
              </w:rPr>
              <w:t>59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16" w:rsidRPr="000E3ECF" w:rsidRDefault="00C56416" w:rsidP="00F72372">
            <w:pPr>
              <w:spacing w:line="220" w:lineRule="atLeast"/>
              <w:jc w:val="center"/>
            </w:pPr>
            <w:r>
              <w:rPr>
                <w:rFonts w:hint="eastAsia"/>
              </w:rPr>
              <w:t>6</w:t>
            </w:r>
            <w:r w:rsidR="00930A75">
              <w:rPr>
                <w:rFonts w:hint="eastAs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16" w:rsidRPr="000E3ECF" w:rsidRDefault="00C56416" w:rsidP="00F72372">
            <w:pPr>
              <w:spacing w:line="220" w:lineRule="atLeast"/>
              <w:jc w:val="center"/>
            </w:pPr>
            <w:r>
              <w:rPr>
                <w:rFonts w:hint="eastAsia"/>
              </w:rPr>
              <w:t>3</w:t>
            </w:r>
            <w:r w:rsidR="00930A75">
              <w:rPr>
                <w:rFonts w:hint="eastAsia"/>
              </w:rPr>
              <w:t>55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16" w:rsidRPr="000E3ECF" w:rsidRDefault="00930A75" w:rsidP="00F72372">
            <w:pPr>
              <w:spacing w:line="220" w:lineRule="atLeast"/>
              <w:jc w:val="center"/>
            </w:pPr>
            <w:r>
              <w:rPr>
                <w:rFonts w:hint="eastAsia"/>
              </w:rPr>
              <w:t>601</w:t>
            </w:r>
          </w:p>
        </w:tc>
      </w:tr>
      <w:tr w:rsidR="00C56416" w:rsidRPr="003D452B" w:rsidTr="00F7237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16" w:rsidRPr="007D048C" w:rsidRDefault="00C56416" w:rsidP="00F72372">
            <w:pPr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Pr="007D048C">
              <w:rPr>
                <w:rFonts w:hint="eastAsia"/>
                <w:b/>
              </w:rPr>
              <w:t>月</w:t>
            </w:r>
            <w:r w:rsidR="00930A75">
              <w:rPr>
                <w:rFonts w:hint="eastAsia"/>
                <w:b/>
              </w:rPr>
              <w:t>22</w:t>
            </w:r>
            <w:r w:rsidRPr="007D048C">
              <w:rPr>
                <w:rFonts w:hint="eastAsia"/>
                <w:b/>
              </w:rPr>
              <w:t>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16" w:rsidRPr="000E3ECF" w:rsidRDefault="00930A75" w:rsidP="00F72372">
            <w:pPr>
              <w:spacing w:line="220" w:lineRule="atLeast"/>
              <w:jc w:val="center"/>
            </w:pPr>
            <w:r>
              <w:rPr>
                <w:rFonts w:hint="eastAsia"/>
              </w:rPr>
              <w:t>544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16" w:rsidRPr="000E3ECF" w:rsidRDefault="00C56416" w:rsidP="00F72372">
            <w:pPr>
              <w:spacing w:line="220" w:lineRule="atLeast"/>
              <w:jc w:val="center"/>
            </w:pPr>
            <w:r>
              <w:rPr>
                <w:rFonts w:hint="eastAsia"/>
              </w:rPr>
              <w:t>6</w:t>
            </w:r>
            <w:r w:rsidR="00930A75">
              <w:rPr>
                <w:rFonts w:hint="eastAsia"/>
              </w:rPr>
              <w:t>69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16" w:rsidRPr="000E3ECF" w:rsidRDefault="00C56416" w:rsidP="00F72372">
            <w:pPr>
              <w:spacing w:line="220" w:lineRule="atLeast"/>
              <w:jc w:val="center"/>
            </w:pPr>
            <w:r>
              <w:rPr>
                <w:rFonts w:hint="eastAsia"/>
              </w:rPr>
              <w:t>6</w:t>
            </w:r>
            <w:r w:rsidR="00930A75">
              <w:rPr>
                <w:rFonts w:hint="eastAs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16" w:rsidRPr="000E3ECF" w:rsidRDefault="00C56416" w:rsidP="00F72372">
            <w:pPr>
              <w:spacing w:line="220" w:lineRule="atLeast"/>
              <w:jc w:val="center"/>
            </w:pPr>
            <w:r>
              <w:rPr>
                <w:rFonts w:hint="eastAsia"/>
              </w:rPr>
              <w:t>3</w:t>
            </w:r>
            <w:r w:rsidR="00930A75">
              <w:rPr>
                <w:rFonts w:hint="eastAsia"/>
              </w:rPr>
              <w:t>55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16" w:rsidRPr="000E3ECF" w:rsidRDefault="00930A75" w:rsidP="00F72372">
            <w:pPr>
              <w:spacing w:line="220" w:lineRule="atLeast"/>
              <w:jc w:val="center"/>
            </w:pPr>
            <w:r>
              <w:rPr>
                <w:rFonts w:hint="eastAsia"/>
              </w:rPr>
              <w:t>600</w:t>
            </w:r>
          </w:p>
        </w:tc>
      </w:tr>
      <w:tr w:rsidR="00C56416" w:rsidRPr="003D452B" w:rsidTr="00F7237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16" w:rsidRPr="007D048C" w:rsidRDefault="00C56416" w:rsidP="00F72372">
            <w:pPr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Pr="007D048C">
              <w:rPr>
                <w:rFonts w:hint="eastAsia"/>
                <w:b/>
              </w:rPr>
              <w:t>月</w:t>
            </w:r>
            <w:r w:rsidR="00930A75">
              <w:rPr>
                <w:rFonts w:hint="eastAsia"/>
                <w:b/>
              </w:rPr>
              <w:t>23</w:t>
            </w:r>
            <w:r w:rsidRPr="007D048C">
              <w:rPr>
                <w:rFonts w:hint="eastAsia"/>
                <w:b/>
              </w:rPr>
              <w:t>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16" w:rsidRPr="000E3ECF" w:rsidRDefault="00C56416" w:rsidP="00F72372">
            <w:pPr>
              <w:spacing w:line="220" w:lineRule="atLeast"/>
              <w:jc w:val="center"/>
            </w:pPr>
            <w:r>
              <w:rPr>
                <w:rFonts w:hint="eastAsia"/>
              </w:rPr>
              <w:t>5</w:t>
            </w:r>
            <w:r w:rsidR="00930A75">
              <w:rPr>
                <w:rFonts w:hint="eastAsia"/>
              </w:rPr>
              <w:t>43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16" w:rsidRPr="000E3ECF" w:rsidRDefault="00C56416" w:rsidP="00F72372">
            <w:pPr>
              <w:spacing w:line="220" w:lineRule="atLeast"/>
              <w:jc w:val="center"/>
            </w:pPr>
            <w:r>
              <w:rPr>
                <w:rFonts w:hint="eastAsia"/>
              </w:rPr>
              <w:t>6</w:t>
            </w:r>
            <w:r w:rsidR="00930A75">
              <w:rPr>
                <w:rFonts w:hint="eastAsia"/>
              </w:rPr>
              <w:t>80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16" w:rsidRPr="000E3ECF" w:rsidRDefault="00C56416" w:rsidP="00F72372">
            <w:pPr>
              <w:spacing w:line="220" w:lineRule="atLeast"/>
              <w:jc w:val="center"/>
            </w:pPr>
            <w:r>
              <w:rPr>
                <w:rFonts w:hint="eastAsia"/>
              </w:rPr>
              <w:t>6</w:t>
            </w:r>
            <w:r w:rsidR="00930A75">
              <w:rPr>
                <w:rFonts w:hint="eastAs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16" w:rsidRPr="000E3ECF" w:rsidRDefault="00C56416" w:rsidP="00F72372">
            <w:pPr>
              <w:spacing w:line="220" w:lineRule="atLeast"/>
              <w:jc w:val="center"/>
            </w:pPr>
            <w:r>
              <w:rPr>
                <w:rFonts w:hint="eastAsia"/>
              </w:rPr>
              <w:t>3</w:t>
            </w:r>
            <w:r w:rsidR="00930A75">
              <w:rPr>
                <w:rFonts w:hint="eastAsia"/>
              </w:rPr>
              <w:t>51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16" w:rsidRPr="000E3ECF" w:rsidRDefault="00C56416" w:rsidP="00F72372">
            <w:pPr>
              <w:spacing w:line="220" w:lineRule="atLeast"/>
              <w:jc w:val="center"/>
            </w:pPr>
            <w:r>
              <w:rPr>
                <w:rFonts w:hint="eastAsia"/>
              </w:rPr>
              <w:t>59</w:t>
            </w:r>
            <w:r w:rsidR="00930A75">
              <w:rPr>
                <w:rFonts w:hint="eastAsia"/>
              </w:rPr>
              <w:t>9</w:t>
            </w:r>
          </w:p>
        </w:tc>
      </w:tr>
    </w:tbl>
    <w:p w:rsidR="00C56416" w:rsidRPr="002225F9" w:rsidRDefault="00C56416" w:rsidP="00C56416">
      <w:pPr>
        <w:spacing w:line="220" w:lineRule="atLeast"/>
        <w:rPr>
          <w:b/>
        </w:rPr>
      </w:pPr>
      <w:r>
        <w:rPr>
          <w:rFonts w:hint="eastAsia"/>
          <w:b/>
        </w:rPr>
        <w:t>八</w:t>
      </w:r>
      <w:r w:rsidRPr="002225F9">
        <w:rPr>
          <w:rFonts w:hint="eastAsia"/>
          <w:b/>
        </w:rPr>
        <w:t>、农业</w:t>
      </w:r>
      <w:r w:rsidRPr="002225F9">
        <w:rPr>
          <w:rFonts w:hint="eastAsia"/>
          <w:b/>
        </w:rPr>
        <w:t>/</w:t>
      </w:r>
      <w:r w:rsidRPr="002225F9">
        <w:rPr>
          <w:rFonts w:hint="eastAsia"/>
          <w:b/>
        </w:rPr>
        <w:t>农作物</w:t>
      </w:r>
    </w:p>
    <w:p w:rsidR="00C56416" w:rsidRDefault="00C56416" w:rsidP="00C56416">
      <w:pPr>
        <w:spacing w:line="220" w:lineRule="atLeast"/>
      </w:pPr>
      <w:r w:rsidRPr="002225F9">
        <w:rPr>
          <w:rFonts w:hint="eastAsia"/>
        </w:rPr>
        <w:t>1.</w:t>
      </w:r>
      <w:r w:rsidRPr="002225F9">
        <w:rPr>
          <w:rFonts w:hint="eastAsia"/>
        </w:rPr>
        <w:t>粮食期货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C56416" w:rsidRPr="003D452B" w:rsidTr="00FB3423"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16" w:rsidRPr="007D048C" w:rsidRDefault="00C56416" w:rsidP="00FB3423">
            <w:pPr>
              <w:spacing w:line="220" w:lineRule="atLeast"/>
              <w:jc w:val="center"/>
              <w:rPr>
                <w:b/>
              </w:rPr>
            </w:pPr>
            <w:r w:rsidRPr="007D048C">
              <w:rPr>
                <w:rFonts w:hint="eastAsia"/>
                <w:b/>
              </w:rPr>
              <w:t>芝加哥期货交易所粮食价格（单位：美分</w:t>
            </w:r>
            <w:r w:rsidRPr="007D048C">
              <w:rPr>
                <w:rFonts w:hint="eastAsia"/>
                <w:b/>
              </w:rPr>
              <w:t>/</w:t>
            </w:r>
            <w:r w:rsidRPr="007D048C">
              <w:rPr>
                <w:rFonts w:hint="eastAsia"/>
                <w:b/>
              </w:rPr>
              <w:t>蒲式耳）</w:t>
            </w:r>
          </w:p>
        </w:tc>
      </w:tr>
      <w:tr w:rsidR="00C56416" w:rsidRPr="003D452B" w:rsidTr="00F72372">
        <w:tc>
          <w:tcPr>
            <w:tcW w:w="1420" w:type="dxa"/>
            <w:vAlign w:val="center"/>
          </w:tcPr>
          <w:p w:rsidR="00C56416" w:rsidRPr="007D048C" w:rsidRDefault="00C56416" w:rsidP="00F72372">
            <w:pPr>
              <w:spacing w:line="220" w:lineRule="atLeast"/>
              <w:jc w:val="center"/>
              <w:rPr>
                <w:b/>
              </w:rPr>
            </w:pPr>
            <w:r w:rsidRPr="007D048C">
              <w:rPr>
                <w:rFonts w:hint="eastAsia"/>
                <w:b/>
              </w:rPr>
              <w:lastRenderedPageBreak/>
              <w:t>产品</w:t>
            </w:r>
          </w:p>
        </w:tc>
        <w:tc>
          <w:tcPr>
            <w:tcW w:w="1420" w:type="dxa"/>
            <w:vAlign w:val="center"/>
          </w:tcPr>
          <w:p w:rsidR="00C56416" w:rsidRPr="007D048C" w:rsidRDefault="00C56416" w:rsidP="00F72372">
            <w:pPr>
              <w:spacing w:line="220" w:lineRule="atLeast"/>
              <w:jc w:val="center"/>
              <w:rPr>
                <w:b/>
              </w:rPr>
            </w:pPr>
            <w:r w:rsidRPr="007D048C">
              <w:rPr>
                <w:rFonts w:hint="eastAsia"/>
                <w:b/>
              </w:rPr>
              <w:t>2015</w:t>
            </w:r>
            <w:r w:rsidRPr="007D048C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5</w:t>
            </w:r>
            <w:r w:rsidRPr="007D048C">
              <w:rPr>
                <w:rFonts w:hint="eastAsia"/>
                <w:b/>
              </w:rPr>
              <w:t>月</w:t>
            </w:r>
          </w:p>
        </w:tc>
        <w:tc>
          <w:tcPr>
            <w:tcW w:w="1420" w:type="dxa"/>
            <w:vAlign w:val="center"/>
          </w:tcPr>
          <w:p w:rsidR="00C56416" w:rsidRPr="007D048C" w:rsidRDefault="00C56416" w:rsidP="00F72372">
            <w:pPr>
              <w:spacing w:line="220" w:lineRule="atLeast"/>
              <w:jc w:val="center"/>
              <w:rPr>
                <w:b/>
              </w:rPr>
            </w:pPr>
            <w:r w:rsidRPr="007D048C">
              <w:rPr>
                <w:rFonts w:hint="eastAsia"/>
                <w:b/>
              </w:rPr>
              <w:t>周价调整</w:t>
            </w:r>
          </w:p>
        </w:tc>
        <w:tc>
          <w:tcPr>
            <w:tcW w:w="1420" w:type="dxa"/>
            <w:vAlign w:val="center"/>
          </w:tcPr>
          <w:p w:rsidR="00C56416" w:rsidRPr="007D048C" w:rsidRDefault="00C56416" w:rsidP="00F72372">
            <w:pPr>
              <w:spacing w:line="220" w:lineRule="atLeast"/>
              <w:jc w:val="center"/>
              <w:rPr>
                <w:b/>
              </w:rPr>
            </w:pPr>
            <w:r w:rsidRPr="007D048C">
              <w:rPr>
                <w:rFonts w:hint="eastAsia"/>
                <w:b/>
              </w:rPr>
              <w:t>2015</w:t>
            </w:r>
            <w:r w:rsidRPr="007D048C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7</w:t>
            </w:r>
            <w:r w:rsidRPr="007D048C">
              <w:rPr>
                <w:rFonts w:hint="eastAsia"/>
                <w:b/>
              </w:rPr>
              <w:t>月</w:t>
            </w:r>
          </w:p>
        </w:tc>
        <w:tc>
          <w:tcPr>
            <w:tcW w:w="1421" w:type="dxa"/>
            <w:vAlign w:val="center"/>
          </w:tcPr>
          <w:p w:rsidR="00C56416" w:rsidRPr="007D048C" w:rsidRDefault="00C56416" w:rsidP="00F72372">
            <w:pPr>
              <w:spacing w:line="220" w:lineRule="atLeast"/>
              <w:jc w:val="center"/>
              <w:rPr>
                <w:b/>
              </w:rPr>
            </w:pPr>
            <w:r w:rsidRPr="007D048C">
              <w:rPr>
                <w:rFonts w:hint="eastAsia"/>
                <w:b/>
              </w:rPr>
              <w:t>2015</w:t>
            </w:r>
            <w:r w:rsidRPr="007D048C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9</w:t>
            </w:r>
            <w:r w:rsidRPr="007D048C">
              <w:rPr>
                <w:rFonts w:hint="eastAsia"/>
                <w:b/>
              </w:rPr>
              <w:t>月</w:t>
            </w:r>
          </w:p>
        </w:tc>
        <w:tc>
          <w:tcPr>
            <w:tcW w:w="1421" w:type="dxa"/>
            <w:vAlign w:val="center"/>
          </w:tcPr>
          <w:p w:rsidR="00C56416" w:rsidRPr="007D048C" w:rsidRDefault="00C56416" w:rsidP="00F72372">
            <w:pPr>
              <w:spacing w:line="220" w:lineRule="atLeast"/>
              <w:jc w:val="center"/>
              <w:rPr>
                <w:b/>
              </w:rPr>
            </w:pPr>
            <w:r w:rsidRPr="007D048C">
              <w:rPr>
                <w:rFonts w:hint="eastAsia"/>
                <w:b/>
              </w:rPr>
              <w:t>2014</w:t>
            </w:r>
            <w:r w:rsidRPr="007D048C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3</w:t>
            </w:r>
            <w:r w:rsidRPr="007D048C">
              <w:rPr>
                <w:rFonts w:hint="eastAsia"/>
                <w:b/>
              </w:rPr>
              <w:t>月</w:t>
            </w:r>
          </w:p>
        </w:tc>
      </w:tr>
      <w:tr w:rsidR="00C56416" w:rsidRPr="003D452B" w:rsidTr="00F72372">
        <w:tc>
          <w:tcPr>
            <w:tcW w:w="1420" w:type="dxa"/>
            <w:vAlign w:val="center"/>
          </w:tcPr>
          <w:p w:rsidR="00C56416" w:rsidRPr="007D048C" w:rsidRDefault="00C56416" w:rsidP="00F72372">
            <w:pPr>
              <w:spacing w:line="220" w:lineRule="atLeast"/>
              <w:jc w:val="center"/>
              <w:rPr>
                <w:b/>
              </w:rPr>
            </w:pPr>
            <w:r w:rsidRPr="007D048C">
              <w:rPr>
                <w:rFonts w:hint="eastAsia"/>
                <w:b/>
              </w:rPr>
              <w:t>玉米</w:t>
            </w:r>
          </w:p>
        </w:tc>
        <w:tc>
          <w:tcPr>
            <w:tcW w:w="1420" w:type="dxa"/>
            <w:vAlign w:val="center"/>
          </w:tcPr>
          <w:p w:rsidR="00C56416" w:rsidRPr="006E11B9" w:rsidRDefault="00B0460A" w:rsidP="00F72372">
            <w:pPr>
              <w:jc w:val="center"/>
            </w:pPr>
            <w:r>
              <w:rPr>
                <w:rFonts w:hint="eastAsia"/>
              </w:rPr>
              <w:t>37</w:t>
            </w:r>
            <w:r w:rsidR="00CE2BA5"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  <w:r w:rsidR="00CE2BA5">
              <w:rPr>
                <w:rFonts w:hint="eastAsia"/>
              </w:rPr>
              <w:t>4</w:t>
            </w:r>
          </w:p>
        </w:tc>
        <w:tc>
          <w:tcPr>
            <w:tcW w:w="1420" w:type="dxa"/>
            <w:vAlign w:val="center"/>
          </w:tcPr>
          <w:p w:rsidR="00C56416" w:rsidRPr="006E11B9" w:rsidRDefault="00C56416" w:rsidP="00F72372">
            <w:pPr>
              <w:jc w:val="center"/>
            </w:pPr>
            <w:r>
              <w:rPr>
                <w:rFonts w:hint="eastAsia"/>
              </w:rPr>
              <w:t>-</w:t>
            </w:r>
            <w:r w:rsidR="00B0460A">
              <w:rPr>
                <w:rFonts w:hint="eastAsia"/>
              </w:rPr>
              <w:t>3.</w:t>
            </w:r>
            <w:r w:rsidR="00CE2BA5">
              <w:rPr>
                <w:rFonts w:hint="eastAsia"/>
              </w:rPr>
              <w:t>6</w:t>
            </w:r>
          </w:p>
        </w:tc>
        <w:tc>
          <w:tcPr>
            <w:tcW w:w="1420" w:type="dxa"/>
            <w:vAlign w:val="center"/>
          </w:tcPr>
          <w:p w:rsidR="00C56416" w:rsidRPr="006E11B9" w:rsidRDefault="00CE2BA5" w:rsidP="00F72372">
            <w:pPr>
              <w:jc w:val="center"/>
            </w:pPr>
            <w:r>
              <w:rPr>
                <w:rFonts w:hint="eastAsia"/>
              </w:rPr>
              <w:t>379</w:t>
            </w:r>
            <w:r w:rsidR="00C56416">
              <w:rPr>
                <w:rFonts w:hint="eastAsia"/>
              </w:rPr>
              <w:t>.</w:t>
            </w:r>
            <w:r>
              <w:rPr>
                <w:rFonts w:hint="eastAsia"/>
              </w:rPr>
              <w:t>4</w:t>
            </w:r>
          </w:p>
        </w:tc>
        <w:tc>
          <w:tcPr>
            <w:tcW w:w="1421" w:type="dxa"/>
            <w:vAlign w:val="center"/>
          </w:tcPr>
          <w:p w:rsidR="00C56416" w:rsidRPr="006E11B9" w:rsidRDefault="00C56416" w:rsidP="00F72372">
            <w:pPr>
              <w:jc w:val="center"/>
            </w:pPr>
            <w:r>
              <w:rPr>
                <w:rFonts w:hint="eastAsia"/>
              </w:rPr>
              <w:t>3</w:t>
            </w:r>
            <w:r w:rsidR="00CE2BA5">
              <w:rPr>
                <w:rFonts w:hint="eastAsia"/>
              </w:rPr>
              <w:t>87</w:t>
            </w:r>
            <w:r w:rsidR="00B0460A">
              <w:rPr>
                <w:rFonts w:hint="eastAsia"/>
              </w:rPr>
              <w:t>.</w:t>
            </w:r>
            <w:r w:rsidR="00CE2BA5">
              <w:rPr>
                <w:rFonts w:hint="eastAsia"/>
              </w:rPr>
              <w:t>4</w:t>
            </w:r>
          </w:p>
        </w:tc>
        <w:tc>
          <w:tcPr>
            <w:tcW w:w="1421" w:type="dxa"/>
            <w:vAlign w:val="center"/>
          </w:tcPr>
          <w:p w:rsidR="00C56416" w:rsidRPr="006E11B9" w:rsidRDefault="00CE2BA5" w:rsidP="00F72372">
            <w:pPr>
              <w:jc w:val="center"/>
            </w:pPr>
            <w:r>
              <w:rPr>
                <w:rFonts w:hint="eastAsia"/>
              </w:rPr>
              <w:t>503</w:t>
            </w:r>
            <w:r w:rsidR="00B0460A">
              <w:rPr>
                <w:rFonts w:hint="eastAsia"/>
              </w:rPr>
              <w:t>.4</w:t>
            </w:r>
          </w:p>
        </w:tc>
      </w:tr>
      <w:tr w:rsidR="00C56416" w:rsidRPr="003D452B" w:rsidTr="00F72372">
        <w:tc>
          <w:tcPr>
            <w:tcW w:w="1420" w:type="dxa"/>
            <w:vAlign w:val="center"/>
          </w:tcPr>
          <w:p w:rsidR="00C56416" w:rsidRPr="007D048C" w:rsidRDefault="00C56416" w:rsidP="00F72372">
            <w:pPr>
              <w:spacing w:line="220" w:lineRule="atLeast"/>
              <w:jc w:val="center"/>
              <w:rPr>
                <w:b/>
              </w:rPr>
            </w:pPr>
            <w:r w:rsidRPr="007D048C">
              <w:rPr>
                <w:rFonts w:hint="eastAsia"/>
                <w:b/>
              </w:rPr>
              <w:t>小麦</w:t>
            </w:r>
          </w:p>
        </w:tc>
        <w:tc>
          <w:tcPr>
            <w:tcW w:w="1420" w:type="dxa"/>
            <w:vAlign w:val="center"/>
          </w:tcPr>
          <w:p w:rsidR="00C56416" w:rsidRPr="006E11B9" w:rsidRDefault="00C56416" w:rsidP="00F72372">
            <w:pPr>
              <w:jc w:val="center"/>
            </w:pPr>
            <w:r>
              <w:rPr>
                <w:rFonts w:hint="eastAsia"/>
              </w:rPr>
              <w:t>5</w:t>
            </w:r>
            <w:r w:rsidR="00B0460A">
              <w:rPr>
                <w:rFonts w:hint="eastAsia"/>
              </w:rPr>
              <w:t>1</w:t>
            </w:r>
            <w:r w:rsidR="00CE2BA5">
              <w:rPr>
                <w:rFonts w:hint="eastAsia"/>
              </w:rPr>
              <w:t>2</w:t>
            </w:r>
            <w:r w:rsidR="00B0460A">
              <w:rPr>
                <w:rFonts w:hint="eastAsia"/>
              </w:rPr>
              <w:t>.</w:t>
            </w:r>
            <w:r w:rsidR="00CE2BA5">
              <w:rPr>
                <w:rFonts w:hint="eastAsia"/>
              </w:rPr>
              <w:t>0</w:t>
            </w:r>
          </w:p>
        </w:tc>
        <w:tc>
          <w:tcPr>
            <w:tcW w:w="1420" w:type="dxa"/>
            <w:vAlign w:val="center"/>
          </w:tcPr>
          <w:p w:rsidR="00C56416" w:rsidRPr="006E11B9" w:rsidRDefault="00B0460A" w:rsidP="00F72372">
            <w:pPr>
              <w:jc w:val="center"/>
            </w:pPr>
            <w:r>
              <w:rPr>
                <w:rFonts w:hint="eastAsia"/>
              </w:rPr>
              <w:t>-</w:t>
            </w:r>
            <w:r w:rsidR="00CE2BA5"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  <w:r w:rsidR="00CE2BA5">
              <w:rPr>
                <w:rFonts w:hint="eastAsia"/>
              </w:rPr>
              <w:t>4</w:t>
            </w:r>
          </w:p>
        </w:tc>
        <w:tc>
          <w:tcPr>
            <w:tcW w:w="1420" w:type="dxa"/>
            <w:vAlign w:val="center"/>
          </w:tcPr>
          <w:p w:rsidR="00C56416" w:rsidRPr="006E11B9" w:rsidRDefault="00B0460A" w:rsidP="00F72372">
            <w:pPr>
              <w:jc w:val="center"/>
            </w:pPr>
            <w:r>
              <w:rPr>
                <w:rFonts w:hint="eastAsia"/>
              </w:rPr>
              <w:t>51</w:t>
            </w:r>
            <w:r w:rsidR="00CE2BA5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="00CE2BA5">
              <w:rPr>
                <w:rFonts w:hint="eastAsia"/>
              </w:rPr>
              <w:t>2</w:t>
            </w:r>
          </w:p>
        </w:tc>
        <w:tc>
          <w:tcPr>
            <w:tcW w:w="1421" w:type="dxa"/>
            <w:vAlign w:val="center"/>
          </w:tcPr>
          <w:p w:rsidR="00C56416" w:rsidRPr="006E11B9" w:rsidRDefault="00C56416" w:rsidP="00F72372">
            <w:pPr>
              <w:jc w:val="center"/>
            </w:pPr>
            <w:r>
              <w:rPr>
                <w:rFonts w:hint="eastAsia"/>
              </w:rPr>
              <w:t>5</w:t>
            </w:r>
            <w:r w:rsidR="00CE2BA5">
              <w:rPr>
                <w:rFonts w:hint="eastAsia"/>
              </w:rPr>
              <w:t>27</w:t>
            </w:r>
            <w:r w:rsidR="00B0460A">
              <w:rPr>
                <w:rFonts w:hint="eastAsia"/>
              </w:rPr>
              <w:t>.</w:t>
            </w:r>
            <w:r w:rsidR="00CE2BA5">
              <w:rPr>
                <w:rFonts w:hint="eastAsia"/>
              </w:rPr>
              <w:t>4</w:t>
            </w:r>
          </w:p>
        </w:tc>
        <w:tc>
          <w:tcPr>
            <w:tcW w:w="1421" w:type="dxa"/>
            <w:vAlign w:val="center"/>
          </w:tcPr>
          <w:p w:rsidR="00C56416" w:rsidRPr="006E11B9" w:rsidRDefault="00B0460A" w:rsidP="00F72372">
            <w:pPr>
              <w:jc w:val="center"/>
            </w:pPr>
            <w:r>
              <w:rPr>
                <w:rFonts w:hint="eastAsia"/>
              </w:rPr>
              <w:t>6</w:t>
            </w:r>
            <w:r w:rsidR="00CE2BA5">
              <w:rPr>
                <w:rFonts w:hint="eastAsia"/>
              </w:rPr>
              <w:t>76</w:t>
            </w:r>
            <w:r w:rsidR="00C56416">
              <w:rPr>
                <w:rFonts w:hint="eastAsia"/>
              </w:rPr>
              <w:t>.</w:t>
            </w:r>
            <w:r w:rsidR="00CE2BA5">
              <w:rPr>
                <w:rFonts w:hint="eastAsia"/>
              </w:rPr>
              <w:t>4</w:t>
            </w:r>
          </w:p>
        </w:tc>
      </w:tr>
      <w:tr w:rsidR="00C56416" w:rsidRPr="003D452B" w:rsidTr="00F72372">
        <w:tc>
          <w:tcPr>
            <w:tcW w:w="1420" w:type="dxa"/>
            <w:vAlign w:val="center"/>
          </w:tcPr>
          <w:p w:rsidR="00C56416" w:rsidRPr="007D048C" w:rsidRDefault="00C56416" w:rsidP="00F72372">
            <w:pPr>
              <w:spacing w:line="220" w:lineRule="atLeast"/>
              <w:jc w:val="center"/>
              <w:rPr>
                <w:b/>
              </w:rPr>
            </w:pPr>
            <w:r w:rsidRPr="007D048C">
              <w:rPr>
                <w:rFonts w:hint="eastAsia"/>
                <w:b/>
              </w:rPr>
              <w:t>大豆</w:t>
            </w:r>
          </w:p>
        </w:tc>
        <w:tc>
          <w:tcPr>
            <w:tcW w:w="1420" w:type="dxa"/>
            <w:vAlign w:val="center"/>
          </w:tcPr>
          <w:p w:rsidR="00C56416" w:rsidRPr="006E11B9" w:rsidRDefault="00C56416" w:rsidP="00F72372">
            <w:pPr>
              <w:jc w:val="center"/>
            </w:pPr>
            <w:r>
              <w:rPr>
                <w:rFonts w:hint="eastAsia"/>
              </w:rPr>
              <w:t>9</w:t>
            </w:r>
            <w:r w:rsidR="00CE2BA5">
              <w:rPr>
                <w:rFonts w:hint="eastAsia"/>
              </w:rPr>
              <w:t>70</w:t>
            </w:r>
            <w:r w:rsidR="00B0460A">
              <w:rPr>
                <w:rFonts w:hint="eastAsia"/>
              </w:rPr>
              <w:t>.</w:t>
            </w:r>
            <w:r w:rsidR="00CE2BA5">
              <w:rPr>
                <w:rFonts w:hint="eastAsia"/>
              </w:rPr>
              <w:t>4</w:t>
            </w:r>
          </w:p>
        </w:tc>
        <w:tc>
          <w:tcPr>
            <w:tcW w:w="1420" w:type="dxa"/>
            <w:vAlign w:val="center"/>
          </w:tcPr>
          <w:p w:rsidR="00C56416" w:rsidRPr="006E11B9" w:rsidRDefault="00CE2BA5" w:rsidP="00F72372">
            <w:pPr>
              <w:jc w:val="center"/>
            </w:pPr>
            <w:r>
              <w:rPr>
                <w:rFonts w:hint="eastAsia"/>
              </w:rPr>
              <w:t>+5</w:t>
            </w:r>
            <w:r w:rsidR="00B0460A">
              <w:rPr>
                <w:rFonts w:hint="eastAsia"/>
              </w:rPr>
              <w:t>.4</w:t>
            </w:r>
          </w:p>
        </w:tc>
        <w:tc>
          <w:tcPr>
            <w:tcW w:w="1420" w:type="dxa"/>
            <w:vAlign w:val="center"/>
          </w:tcPr>
          <w:p w:rsidR="00C56416" w:rsidRPr="006E11B9" w:rsidRDefault="00C56416" w:rsidP="00F72372">
            <w:pPr>
              <w:jc w:val="center"/>
            </w:pPr>
            <w:r>
              <w:rPr>
                <w:rFonts w:hint="eastAsia"/>
              </w:rPr>
              <w:t>9</w:t>
            </w:r>
            <w:r w:rsidR="00CE2BA5">
              <w:rPr>
                <w:rFonts w:hint="eastAsia"/>
              </w:rPr>
              <w:t>71</w:t>
            </w:r>
            <w:r w:rsidR="00B0460A">
              <w:rPr>
                <w:rFonts w:hint="eastAsia"/>
              </w:rPr>
              <w:t>.6</w:t>
            </w:r>
          </w:p>
        </w:tc>
        <w:tc>
          <w:tcPr>
            <w:tcW w:w="1421" w:type="dxa"/>
            <w:vAlign w:val="center"/>
          </w:tcPr>
          <w:p w:rsidR="00C56416" w:rsidRPr="006E11B9" w:rsidRDefault="00B0460A" w:rsidP="00F72372">
            <w:pPr>
              <w:jc w:val="center"/>
            </w:pPr>
            <w:r>
              <w:rPr>
                <w:rFonts w:hint="eastAsia"/>
              </w:rPr>
              <w:t>957</w:t>
            </w:r>
            <w:r w:rsidR="00C56416">
              <w:rPr>
                <w:rFonts w:hint="eastAsia"/>
              </w:rPr>
              <w:t>.</w:t>
            </w:r>
            <w:r w:rsidR="00CE2BA5">
              <w:rPr>
                <w:rFonts w:hint="eastAsia"/>
              </w:rPr>
              <w:t>2</w:t>
            </w:r>
          </w:p>
        </w:tc>
        <w:tc>
          <w:tcPr>
            <w:tcW w:w="1421" w:type="dxa"/>
            <w:vAlign w:val="center"/>
          </w:tcPr>
          <w:p w:rsidR="00C56416" w:rsidRPr="006E11B9" w:rsidRDefault="00CE2BA5" w:rsidP="00F72372">
            <w:pPr>
              <w:jc w:val="center"/>
            </w:pPr>
            <w:r>
              <w:rPr>
                <w:rFonts w:hint="eastAsia"/>
              </w:rPr>
              <w:t>1468</w:t>
            </w:r>
            <w:r w:rsidR="00C56416">
              <w:rPr>
                <w:rFonts w:hint="eastAsia"/>
              </w:rPr>
              <w:t>.</w:t>
            </w:r>
            <w:r>
              <w:rPr>
                <w:rFonts w:hint="eastAsia"/>
              </w:rPr>
              <w:t>4</w:t>
            </w:r>
          </w:p>
        </w:tc>
      </w:tr>
      <w:tr w:rsidR="00C56416" w:rsidRPr="003D452B" w:rsidTr="00F72372">
        <w:tc>
          <w:tcPr>
            <w:tcW w:w="1420" w:type="dxa"/>
            <w:vAlign w:val="center"/>
          </w:tcPr>
          <w:p w:rsidR="00C56416" w:rsidRPr="007D048C" w:rsidRDefault="00C56416" w:rsidP="00F72372">
            <w:pPr>
              <w:spacing w:line="220" w:lineRule="atLeast"/>
              <w:jc w:val="center"/>
              <w:rPr>
                <w:b/>
              </w:rPr>
            </w:pPr>
            <w:r w:rsidRPr="007D048C">
              <w:rPr>
                <w:rFonts w:hint="eastAsia"/>
                <w:b/>
              </w:rPr>
              <w:t>粗米</w:t>
            </w:r>
          </w:p>
        </w:tc>
        <w:tc>
          <w:tcPr>
            <w:tcW w:w="1420" w:type="dxa"/>
            <w:vAlign w:val="center"/>
          </w:tcPr>
          <w:p w:rsidR="00C56416" w:rsidRPr="006E11B9" w:rsidRDefault="00CE2BA5" w:rsidP="00F72372">
            <w:pPr>
              <w:jc w:val="center"/>
            </w:pPr>
            <w:r>
              <w:rPr>
                <w:rFonts w:hint="eastAsia"/>
              </w:rPr>
              <w:t>1015</w:t>
            </w:r>
            <w:r w:rsidR="00B0460A">
              <w:rPr>
                <w:rFonts w:hint="eastAsia"/>
              </w:rPr>
              <w:t>.5</w:t>
            </w:r>
          </w:p>
        </w:tc>
        <w:tc>
          <w:tcPr>
            <w:tcW w:w="1420" w:type="dxa"/>
            <w:vAlign w:val="center"/>
          </w:tcPr>
          <w:p w:rsidR="00C56416" w:rsidRPr="006E11B9" w:rsidRDefault="00CE2BA5" w:rsidP="00F72372">
            <w:pPr>
              <w:jc w:val="center"/>
            </w:pPr>
            <w:r>
              <w:rPr>
                <w:rFonts w:hint="eastAsia"/>
              </w:rPr>
              <w:t>+6</w:t>
            </w:r>
            <w:r w:rsidR="00C56416">
              <w:rPr>
                <w:rFonts w:hint="eastAsia"/>
              </w:rPr>
              <w:t>.0</w:t>
            </w:r>
          </w:p>
        </w:tc>
        <w:tc>
          <w:tcPr>
            <w:tcW w:w="1420" w:type="dxa"/>
            <w:vAlign w:val="center"/>
          </w:tcPr>
          <w:p w:rsidR="00C56416" w:rsidRPr="006E11B9" w:rsidRDefault="00CE2BA5" w:rsidP="00F72372">
            <w:pPr>
              <w:jc w:val="center"/>
            </w:pPr>
            <w:r>
              <w:rPr>
                <w:rFonts w:hint="eastAsia"/>
              </w:rPr>
              <w:t>1039</w:t>
            </w:r>
            <w:r w:rsidR="00B0460A">
              <w:rPr>
                <w:rFonts w:hint="eastAsia"/>
              </w:rPr>
              <w:t>.</w:t>
            </w:r>
            <w:r>
              <w:rPr>
                <w:rFonts w:hint="eastAsia"/>
              </w:rPr>
              <w:t>0</w:t>
            </w:r>
          </w:p>
        </w:tc>
        <w:tc>
          <w:tcPr>
            <w:tcW w:w="1421" w:type="dxa"/>
            <w:vAlign w:val="center"/>
          </w:tcPr>
          <w:p w:rsidR="00C56416" w:rsidRPr="006E11B9" w:rsidRDefault="00CE2BA5" w:rsidP="00F72372">
            <w:pPr>
              <w:jc w:val="center"/>
            </w:pPr>
            <w:r>
              <w:rPr>
                <w:rFonts w:hint="eastAsia"/>
              </w:rPr>
              <w:t>1065</w:t>
            </w:r>
            <w:r w:rsidR="00C56416">
              <w:rPr>
                <w:rFonts w:hint="eastAsia"/>
              </w:rPr>
              <w:t>.0</w:t>
            </w:r>
          </w:p>
        </w:tc>
        <w:tc>
          <w:tcPr>
            <w:tcW w:w="1421" w:type="dxa"/>
            <w:vAlign w:val="center"/>
          </w:tcPr>
          <w:p w:rsidR="00C56416" w:rsidRPr="006E11B9" w:rsidRDefault="00CE2BA5" w:rsidP="00F72372">
            <w:pPr>
              <w:jc w:val="center"/>
            </w:pPr>
            <w:r>
              <w:rPr>
                <w:rFonts w:hint="eastAsia"/>
              </w:rPr>
              <w:t>1524</w:t>
            </w:r>
            <w:r w:rsidR="00C56416">
              <w:rPr>
                <w:rFonts w:hint="eastAsia"/>
              </w:rPr>
              <w:t>.</w:t>
            </w:r>
            <w:r>
              <w:rPr>
                <w:rFonts w:hint="eastAsia"/>
              </w:rPr>
              <w:t>0</w:t>
            </w:r>
          </w:p>
        </w:tc>
      </w:tr>
    </w:tbl>
    <w:p w:rsidR="00C56416" w:rsidRPr="00C56416" w:rsidRDefault="00C56416" w:rsidP="000C0EA5"/>
    <w:sectPr w:rsidR="00C56416" w:rsidRPr="00C56416" w:rsidSect="00B10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2DD" w:rsidRDefault="005412DD" w:rsidP="002B4614">
      <w:r>
        <w:separator/>
      </w:r>
    </w:p>
  </w:endnote>
  <w:endnote w:type="continuationSeparator" w:id="0">
    <w:p w:rsidR="005412DD" w:rsidRDefault="005412DD" w:rsidP="002B4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2DD" w:rsidRDefault="005412DD" w:rsidP="002B4614">
      <w:r>
        <w:separator/>
      </w:r>
    </w:p>
  </w:footnote>
  <w:footnote w:type="continuationSeparator" w:id="0">
    <w:p w:rsidR="005412DD" w:rsidRDefault="005412DD" w:rsidP="002B4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620"/>
    <w:rsid w:val="00023E04"/>
    <w:rsid w:val="000C0EA5"/>
    <w:rsid w:val="000D4F0C"/>
    <w:rsid w:val="00184C39"/>
    <w:rsid w:val="002B4614"/>
    <w:rsid w:val="00311DC4"/>
    <w:rsid w:val="003200A4"/>
    <w:rsid w:val="00322E34"/>
    <w:rsid w:val="0038124A"/>
    <w:rsid w:val="003A1F1E"/>
    <w:rsid w:val="003D716E"/>
    <w:rsid w:val="00457871"/>
    <w:rsid w:val="004759BB"/>
    <w:rsid w:val="00486866"/>
    <w:rsid w:val="00487CA9"/>
    <w:rsid w:val="00523A8E"/>
    <w:rsid w:val="005315A2"/>
    <w:rsid w:val="005412DD"/>
    <w:rsid w:val="005706D8"/>
    <w:rsid w:val="005959C1"/>
    <w:rsid w:val="006F1297"/>
    <w:rsid w:val="007172A0"/>
    <w:rsid w:val="007526E3"/>
    <w:rsid w:val="007B5BF1"/>
    <w:rsid w:val="007E635B"/>
    <w:rsid w:val="008562E6"/>
    <w:rsid w:val="008D5BAF"/>
    <w:rsid w:val="00930A75"/>
    <w:rsid w:val="0093360E"/>
    <w:rsid w:val="0097026E"/>
    <w:rsid w:val="009B4A82"/>
    <w:rsid w:val="00A27E41"/>
    <w:rsid w:val="00A9414F"/>
    <w:rsid w:val="00A9485B"/>
    <w:rsid w:val="00AA781C"/>
    <w:rsid w:val="00AD218D"/>
    <w:rsid w:val="00B0460A"/>
    <w:rsid w:val="00B101CD"/>
    <w:rsid w:val="00B373F0"/>
    <w:rsid w:val="00B51954"/>
    <w:rsid w:val="00B92309"/>
    <w:rsid w:val="00BA651A"/>
    <w:rsid w:val="00C56416"/>
    <w:rsid w:val="00C823EA"/>
    <w:rsid w:val="00CB3A34"/>
    <w:rsid w:val="00CC3424"/>
    <w:rsid w:val="00CE2BA5"/>
    <w:rsid w:val="00D04AA4"/>
    <w:rsid w:val="00D12E75"/>
    <w:rsid w:val="00D561C7"/>
    <w:rsid w:val="00DE05DB"/>
    <w:rsid w:val="00E57487"/>
    <w:rsid w:val="00EB1620"/>
    <w:rsid w:val="00EB60C7"/>
    <w:rsid w:val="00ED638A"/>
    <w:rsid w:val="00F72372"/>
    <w:rsid w:val="00F72673"/>
    <w:rsid w:val="00FA746B"/>
    <w:rsid w:val="00FB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20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023E04"/>
    <w:rPr>
      <w:rFonts w:ascii="宋体" w:hAnsi="Courier New" w:cs="Courier New"/>
      <w:sz w:val="21"/>
      <w:szCs w:val="21"/>
    </w:rPr>
  </w:style>
  <w:style w:type="character" w:customStyle="1" w:styleId="Char">
    <w:name w:val="纯文本 Char"/>
    <w:basedOn w:val="a0"/>
    <w:link w:val="a3"/>
    <w:rsid w:val="00023E04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2B4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B461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B4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B4614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2B4614"/>
  </w:style>
  <w:style w:type="paragraph" w:customStyle="1" w:styleId="tgt">
    <w:name w:val="tgt"/>
    <w:basedOn w:val="a"/>
    <w:rsid w:val="002B46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2B4614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ordinary-output">
    <w:name w:val="ordinary-output"/>
    <w:basedOn w:val="a"/>
    <w:rsid w:val="008562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igh-light-bg">
    <w:name w:val="high-light-bg"/>
    <w:basedOn w:val="a0"/>
    <w:rsid w:val="00EB6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7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wuhen</cp:lastModifiedBy>
  <cp:revision>20</cp:revision>
  <dcterms:created xsi:type="dcterms:W3CDTF">2015-04-21T02:25:00Z</dcterms:created>
  <dcterms:modified xsi:type="dcterms:W3CDTF">2015-05-04T03:15:00Z</dcterms:modified>
</cp:coreProperties>
</file>